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3DF3D" w14:textId="77777777" w:rsidR="00FA6EB0" w:rsidRPr="00FA6EB0" w:rsidRDefault="00FA6EB0" w:rsidP="00FA6EB0">
      <w:pPr>
        <w:rPr>
          <w:rFonts w:ascii="Century Gothic" w:hAnsi="Century Gothic"/>
          <w:b/>
          <w:sz w:val="28"/>
          <w:szCs w:val="28"/>
        </w:rPr>
      </w:pPr>
    </w:p>
    <w:p w14:paraId="1CFC9059" w14:textId="77777777" w:rsidR="00B52BA0" w:rsidRPr="00DE6EB0" w:rsidRDefault="00B52BA0" w:rsidP="00B52BA0">
      <w:pPr>
        <w:rPr>
          <w:rFonts w:ascii="Century Gothic" w:hAnsi="Century Gothic"/>
          <w:b/>
          <w:sz w:val="32"/>
          <w:szCs w:val="32"/>
        </w:rPr>
      </w:pPr>
      <w:r w:rsidRPr="00DE6EB0">
        <w:rPr>
          <w:rFonts w:ascii="Century Gothic" w:hAnsi="Century Gothic"/>
          <w:b/>
          <w:sz w:val="32"/>
          <w:szCs w:val="32"/>
        </w:rPr>
        <w:t>Förderplan</w:t>
      </w:r>
    </w:p>
    <w:p w14:paraId="203A5683" w14:textId="77777777" w:rsidR="00B52BA0" w:rsidRDefault="00B52BA0" w:rsidP="00B52BA0">
      <w:pPr>
        <w:rPr>
          <w:rFonts w:ascii="Century Gothic" w:hAnsi="Century Gothic"/>
        </w:rPr>
      </w:pPr>
    </w:p>
    <w:p w14:paraId="7915B18F" w14:textId="230C54E4" w:rsidR="00B52BA0" w:rsidRPr="005535B5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B220E0">
        <w:rPr>
          <w:rFonts w:ascii="Century Gothic" w:hAnsi="Century Gothic"/>
          <w:b/>
          <w:bCs/>
          <w:sz w:val="28"/>
          <w:szCs w:val="28"/>
        </w:rPr>
        <w:t>Name:</w:t>
      </w:r>
      <w:r w:rsidR="00A9053B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BF3315">
        <w:rPr>
          <w:rFonts w:ascii="Century Gothic" w:hAnsi="Century Gothic"/>
          <w:b/>
          <w:bCs/>
          <w:sz w:val="28"/>
          <w:szCs w:val="28"/>
        </w:rPr>
        <w:t>Levi Jonathan Paff</w:t>
      </w:r>
      <w:r>
        <w:rPr>
          <w:rFonts w:ascii="Century Gothic" w:hAnsi="Century Gothic"/>
          <w:b/>
          <w:bCs/>
          <w:sz w:val="28"/>
          <w:szCs w:val="28"/>
        </w:rPr>
        <w:tab/>
      </w:r>
      <w:r>
        <w:rPr>
          <w:rFonts w:ascii="Century Gothic" w:hAnsi="Century Gothic"/>
          <w:b/>
          <w:bCs/>
          <w:sz w:val="28"/>
          <w:szCs w:val="28"/>
        </w:rPr>
        <w:tab/>
      </w:r>
      <w:r w:rsidRPr="005535B5">
        <w:rPr>
          <w:rFonts w:ascii="Century Gothic" w:hAnsi="Century Gothic"/>
          <w:sz w:val="22"/>
          <w:szCs w:val="22"/>
        </w:rPr>
        <w:t>geboren am:</w:t>
      </w:r>
      <w:r>
        <w:rPr>
          <w:rFonts w:ascii="Century Gothic" w:hAnsi="Century Gothic"/>
          <w:sz w:val="22"/>
          <w:szCs w:val="22"/>
        </w:rPr>
        <w:t xml:space="preserve"> </w:t>
      </w:r>
      <w:r w:rsidR="00BF3315">
        <w:rPr>
          <w:rFonts w:ascii="Century Gothic" w:hAnsi="Century Gothic"/>
          <w:sz w:val="22"/>
          <w:szCs w:val="22"/>
        </w:rPr>
        <w:t>04.06.2016</w:t>
      </w:r>
    </w:p>
    <w:p w14:paraId="5049B036" w14:textId="451FA44D" w:rsidR="00B52BA0" w:rsidRDefault="00000000" w:rsidP="00B52BA0">
      <w:pPr>
        <w:spacing w:line="360" w:lineRule="auto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13471012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5535B5">
        <w:rPr>
          <w:rFonts w:ascii="Century Gothic" w:hAnsi="Century Gothic"/>
          <w:sz w:val="22"/>
          <w:szCs w:val="22"/>
        </w:rPr>
        <w:t xml:space="preserve"> einsprachi</w:t>
      </w:r>
      <w:r w:rsidR="00B52BA0">
        <w:rPr>
          <w:rFonts w:ascii="Century Gothic" w:hAnsi="Century Gothic"/>
          <w:sz w:val="22"/>
          <w:szCs w:val="22"/>
        </w:rPr>
        <w:t xml:space="preserve">g   </w:t>
      </w:r>
      <w:sdt>
        <w:sdtPr>
          <w:rPr>
            <w:rFonts w:ascii="Century Gothic" w:hAnsi="Century Gothic"/>
            <w:sz w:val="22"/>
            <w:szCs w:val="22"/>
          </w:rPr>
          <w:id w:val="-103773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5535B5">
        <w:rPr>
          <w:rFonts w:ascii="Century Gothic" w:hAnsi="Century Gothic"/>
          <w:sz w:val="22"/>
          <w:szCs w:val="22"/>
        </w:rPr>
        <w:t xml:space="preserve"> mehrsprachig   </w:t>
      </w:r>
      <w:r w:rsidR="00B52BA0">
        <w:rPr>
          <w:rFonts w:ascii="Century Gothic" w:hAnsi="Century Gothic"/>
          <w:sz w:val="22"/>
          <w:szCs w:val="22"/>
        </w:rPr>
        <w:tab/>
      </w:r>
      <w:r w:rsidR="00B52BA0" w:rsidRPr="005535B5">
        <w:rPr>
          <w:rFonts w:ascii="Century Gothic" w:hAnsi="Century Gothic"/>
          <w:sz w:val="22"/>
          <w:szCs w:val="22"/>
        </w:rPr>
        <w:t>Sprache(n):</w:t>
      </w:r>
      <w:r w:rsidR="00B52BA0">
        <w:rPr>
          <w:rFonts w:ascii="Century Gothic" w:hAnsi="Century Gothic"/>
          <w:sz w:val="22"/>
          <w:szCs w:val="22"/>
        </w:rPr>
        <w:t xml:space="preserve"> </w:t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 w:rsidRPr="00841F2B">
        <w:rPr>
          <w:rFonts w:ascii="Century Gothic" w:hAnsi="Century Gothic"/>
          <w:sz w:val="22"/>
          <w:szCs w:val="22"/>
        </w:rPr>
        <w:t>NDHS</w:t>
      </w:r>
      <w:r w:rsidR="00B52BA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</w:rPr>
          <w:id w:val="-1327663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0B6">
            <w:rPr>
              <w:rFonts w:ascii="MS Gothic" w:eastAsia="MS Gothic" w:hAnsi="MS Gothic" w:hint="eastAsia"/>
            </w:rPr>
            <w:t>☐</w:t>
          </w:r>
        </w:sdtContent>
      </w:sdt>
      <w:r w:rsidR="00B52BA0" w:rsidRPr="00B956A8">
        <w:rPr>
          <w:rFonts w:ascii="Century Gothic" w:hAnsi="Century Gothic"/>
        </w:rPr>
        <w:t xml:space="preserve"> ja</w:t>
      </w:r>
      <w:r w:rsidR="00B52BA0" w:rsidRPr="005535B5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</w:rPr>
          <w:id w:val="-79428840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</w:rPr>
            <w:t>☒</w:t>
          </w:r>
        </w:sdtContent>
      </w:sdt>
      <w:r w:rsidR="00B52BA0" w:rsidRPr="00B956A8">
        <w:rPr>
          <w:rFonts w:ascii="Century Gothic" w:hAnsi="Century Gothic"/>
        </w:rPr>
        <w:t xml:space="preserve"> </w:t>
      </w:r>
      <w:r w:rsidR="00B52BA0">
        <w:rPr>
          <w:rFonts w:ascii="Century Gothic" w:hAnsi="Century Gothic"/>
        </w:rPr>
        <w:t>nein</w:t>
      </w:r>
      <w:r w:rsidR="00B52BA0" w:rsidRPr="005535B5">
        <w:rPr>
          <w:rFonts w:ascii="Century Gothic" w:hAnsi="Century Gothic"/>
          <w:sz w:val="22"/>
          <w:szCs w:val="22"/>
        </w:rPr>
        <w:t xml:space="preserve"> </w:t>
      </w:r>
    </w:p>
    <w:p w14:paraId="35F9EBCC" w14:textId="48EC7EA9" w:rsidR="00B52BA0" w:rsidRPr="005535B5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5535B5">
        <w:rPr>
          <w:rFonts w:ascii="Century Gothic" w:hAnsi="Century Gothic"/>
          <w:sz w:val="22"/>
          <w:szCs w:val="22"/>
        </w:rPr>
        <w:t>Klasse</w:t>
      </w:r>
      <w:r>
        <w:rPr>
          <w:rFonts w:ascii="Century Gothic" w:hAnsi="Century Gothic"/>
          <w:sz w:val="22"/>
          <w:szCs w:val="22"/>
        </w:rPr>
        <w:t xml:space="preserve">:  </w:t>
      </w:r>
      <w:r w:rsidR="00A9053B">
        <w:rPr>
          <w:rFonts w:ascii="Century Gothic" w:hAnsi="Century Gothic"/>
          <w:sz w:val="22"/>
          <w:szCs w:val="22"/>
        </w:rPr>
        <w:t>3b</w:t>
      </w:r>
      <w:r>
        <w:rPr>
          <w:rFonts w:ascii="Century Gothic" w:hAnsi="Century Gothic"/>
          <w:sz w:val="22"/>
          <w:szCs w:val="22"/>
        </w:rPr>
        <w:t xml:space="preserve">           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A9053B">
        <w:rPr>
          <w:rFonts w:ascii="Century Gothic" w:hAnsi="Century Gothic"/>
          <w:sz w:val="22"/>
          <w:szCs w:val="22"/>
        </w:rPr>
        <w:tab/>
      </w:r>
      <w:r w:rsidRPr="005535B5">
        <w:rPr>
          <w:rFonts w:ascii="Century Gothic" w:hAnsi="Century Gothic"/>
          <w:sz w:val="22"/>
          <w:szCs w:val="22"/>
        </w:rPr>
        <w:t>Klasse</w:t>
      </w:r>
      <w:r>
        <w:rPr>
          <w:rFonts w:ascii="Century Gothic" w:hAnsi="Century Gothic"/>
          <w:sz w:val="22"/>
          <w:szCs w:val="22"/>
        </w:rPr>
        <w:t>nlehrer-in</w:t>
      </w:r>
      <w:r w:rsidRPr="005535B5">
        <w:rPr>
          <w:rFonts w:ascii="Century Gothic" w:hAnsi="Century Gothic"/>
          <w:sz w:val="22"/>
          <w:szCs w:val="22"/>
        </w:rPr>
        <w:t xml:space="preserve">: </w:t>
      </w:r>
      <w:r w:rsidR="00A9053B">
        <w:rPr>
          <w:rFonts w:ascii="Century Gothic" w:hAnsi="Century Gothic"/>
          <w:sz w:val="22"/>
          <w:szCs w:val="22"/>
        </w:rPr>
        <w:t>V. Bewersdorf</w:t>
      </w:r>
    </w:p>
    <w:p w14:paraId="4FD7C554" w14:textId="7D7E0036" w:rsidR="00B52BA0" w:rsidRPr="005535B5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5535B5">
        <w:rPr>
          <w:rFonts w:ascii="Century Gothic" w:hAnsi="Century Gothic"/>
          <w:sz w:val="22"/>
          <w:szCs w:val="22"/>
        </w:rPr>
        <w:t>Schulbesuchsjahr:</w:t>
      </w:r>
      <w:r w:rsidR="00A9053B">
        <w:rPr>
          <w:rFonts w:ascii="Century Gothic" w:hAnsi="Century Gothic"/>
          <w:sz w:val="22"/>
          <w:szCs w:val="22"/>
        </w:rPr>
        <w:t xml:space="preserve"> 3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 Schuljahr</w:t>
      </w:r>
      <w:r w:rsidRPr="005535B5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="00A9053B">
        <w:rPr>
          <w:rFonts w:ascii="Century Gothic" w:hAnsi="Century Gothic"/>
          <w:sz w:val="22"/>
          <w:szCs w:val="22"/>
        </w:rPr>
        <w:t>3</w:t>
      </w:r>
      <w:r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 xml:space="preserve">Halbjahr: </w:t>
      </w:r>
      <w:r w:rsidR="00A9053B">
        <w:rPr>
          <w:rFonts w:ascii="Century Gothic" w:hAnsi="Century Gothic"/>
          <w:sz w:val="22"/>
          <w:szCs w:val="22"/>
        </w:rPr>
        <w:t>1</w:t>
      </w:r>
    </w:p>
    <w:p w14:paraId="23BA07A7" w14:textId="2C3F5502" w:rsidR="00B52BA0" w:rsidRPr="00B956A8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5535B5">
        <w:rPr>
          <w:rFonts w:ascii="Century Gothic" w:hAnsi="Century Gothic"/>
          <w:sz w:val="22"/>
          <w:szCs w:val="22"/>
        </w:rPr>
        <w:t>Klassenkonferenz</w:t>
      </w:r>
      <w:r>
        <w:rPr>
          <w:rFonts w:ascii="Century Gothic" w:hAnsi="Century Gothic"/>
          <w:sz w:val="22"/>
          <w:szCs w:val="22"/>
        </w:rPr>
        <w:t xml:space="preserve"> am</w:t>
      </w:r>
      <w:r w:rsidRPr="005535B5">
        <w:rPr>
          <w:rFonts w:ascii="Century Gothic" w:hAnsi="Century Gothic"/>
          <w:sz w:val="22"/>
          <w:szCs w:val="22"/>
        </w:rPr>
        <w:t xml:space="preserve">: </w:t>
      </w:r>
      <w:r w:rsidR="00A9053B">
        <w:rPr>
          <w:rFonts w:ascii="Century Gothic" w:hAnsi="Century Gothic"/>
          <w:sz w:val="22"/>
          <w:szCs w:val="22"/>
        </w:rPr>
        <w:t>03.07.2024</w:t>
      </w:r>
    </w:p>
    <w:p w14:paraId="32C446DE" w14:textId="3BB53C49" w:rsidR="00B52BA0" w:rsidRPr="00FA6EB0" w:rsidRDefault="00B52BA0" w:rsidP="00B52BA0">
      <w:pPr>
        <w:spacing w:line="360" w:lineRule="auto"/>
        <w:rPr>
          <w:rFonts w:ascii="Century Gothic" w:hAnsi="Century Gothic"/>
          <w:sz w:val="22"/>
          <w:szCs w:val="22"/>
        </w:rPr>
      </w:pPr>
      <w:r w:rsidRPr="00FA6EB0">
        <w:rPr>
          <w:rFonts w:ascii="Century Gothic" w:hAnsi="Century Gothic"/>
          <w:sz w:val="22"/>
          <w:szCs w:val="22"/>
        </w:rPr>
        <w:t>Erster Förderplan am:</w:t>
      </w:r>
      <w:r w:rsidR="004A6466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-6381025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Fortschreibung</w:t>
      </w:r>
    </w:p>
    <w:p w14:paraId="2EDF8B24" w14:textId="77777777" w:rsidR="00B52BA0" w:rsidRPr="00DE6EB0" w:rsidRDefault="00B52BA0" w:rsidP="00B52BA0">
      <w:pPr>
        <w:spacing w:line="360" w:lineRule="auto"/>
        <w:rPr>
          <w:rFonts w:ascii="Century Gothic" w:hAnsi="Century Gothic"/>
          <w:b/>
          <w:sz w:val="20"/>
          <w:szCs w:val="20"/>
        </w:rPr>
      </w:pPr>
      <w:r w:rsidRPr="00DE6EB0">
        <w:rPr>
          <w:rFonts w:ascii="Century Gothic" w:hAnsi="Century Gothic"/>
          <w:b/>
          <w:sz w:val="20"/>
          <w:szCs w:val="20"/>
        </w:rPr>
        <w:t>Anlass:</w:t>
      </w:r>
      <w:r w:rsidRPr="000F6FF1">
        <w:t xml:space="preserve"> 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B52BA0" w:rsidRPr="005535B5" w14:paraId="51F5FE64" w14:textId="77777777" w:rsidTr="00C47735">
        <w:tc>
          <w:tcPr>
            <w:tcW w:w="3969" w:type="dxa"/>
            <w:shd w:val="clear" w:color="auto" w:fill="D9D9D9" w:themeFill="background1" w:themeFillShade="D9"/>
          </w:tcPr>
          <w:p w14:paraId="50E9AB69" w14:textId="77777777" w:rsidR="00B52BA0" w:rsidRPr="005535B5" w:rsidRDefault="00B52BA0" w:rsidP="00C4773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Pr="005535B5">
              <w:rPr>
                <w:rFonts w:ascii="Century Gothic" w:hAnsi="Century Gothic"/>
                <w:sz w:val="22"/>
                <w:szCs w:val="22"/>
              </w:rPr>
              <w:t>rohendes Leistungsversagen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…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2F61B1FD" w14:textId="77777777" w:rsidR="00B52BA0" w:rsidRPr="005535B5" w:rsidRDefault="00B52BA0" w:rsidP="00C47735">
            <w:pPr>
              <w:rPr>
                <w:rFonts w:ascii="Century Gothic" w:hAnsi="Century Gothic"/>
                <w:sz w:val="22"/>
                <w:szCs w:val="22"/>
              </w:rPr>
            </w:pPr>
            <w:r w:rsidRPr="005535B5">
              <w:rPr>
                <w:rFonts w:ascii="Century Gothic" w:hAnsi="Century Gothic"/>
                <w:sz w:val="22"/>
                <w:szCs w:val="22"/>
              </w:rPr>
              <w:t xml:space="preserve">Besondere Schwierigkeiten </w:t>
            </w:r>
            <w:r>
              <w:rPr>
                <w:rFonts w:ascii="Century Gothic" w:hAnsi="Century Gothic"/>
                <w:sz w:val="22"/>
                <w:szCs w:val="22"/>
              </w:rPr>
              <w:t>…</w:t>
            </w:r>
          </w:p>
        </w:tc>
      </w:tr>
      <w:tr w:rsidR="00B52BA0" w:rsidRPr="005535B5" w14:paraId="5348CDAC" w14:textId="77777777" w:rsidTr="00C47735">
        <w:tc>
          <w:tcPr>
            <w:tcW w:w="3969" w:type="dxa"/>
            <w:shd w:val="clear" w:color="auto" w:fill="auto"/>
          </w:tcPr>
          <w:p w14:paraId="652D271B" w14:textId="116BE3CE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7555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31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in Deutsch</w:t>
            </w:r>
          </w:p>
        </w:tc>
        <w:tc>
          <w:tcPr>
            <w:tcW w:w="5245" w:type="dxa"/>
            <w:shd w:val="clear" w:color="auto" w:fill="auto"/>
          </w:tcPr>
          <w:p w14:paraId="10421C6A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59690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>…  beim Lesen</w:t>
            </w:r>
          </w:p>
        </w:tc>
      </w:tr>
      <w:tr w:rsidR="00B52BA0" w:rsidRPr="005535B5" w14:paraId="035AC528" w14:textId="77777777" w:rsidTr="00C47735">
        <w:tc>
          <w:tcPr>
            <w:tcW w:w="3969" w:type="dxa"/>
            <w:shd w:val="clear" w:color="auto" w:fill="auto"/>
          </w:tcPr>
          <w:p w14:paraId="2B071E0C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784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in Mathematik</w:t>
            </w:r>
          </w:p>
        </w:tc>
        <w:tc>
          <w:tcPr>
            <w:tcW w:w="5245" w:type="dxa"/>
            <w:shd w:val="clear" w:color="auto" w:fill="auto"/>
          </w:tcPr>
          <w:p w14:paraId="4B186EAD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5266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beim Rechtschreiben</w:t>
            </w:r>
          </w:p>
        </w:tc>
      </w:tr>
      <w:tr w:rsidR="00B52BA0" w:rsidRPr="005535B5" w14:paraId="041BD1F4" w14:textId="77777777" w:rsidTr="00C47735">
        <w:tc>
          <w:tcPr>
            <w:tcW w:w="3969" w:type="dxa"/>
            <w:shd w:val="clear" w:color="auto" w:fill="auto"/>
          </w:tcPr>
          <w:p w14:paraId="4C4A4EFF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07624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</w:t>
            </w:r>
          </w:p>
        </w:tc>
        <w:tc>
          <w:tcPr>
            <w:tcW w:w="5245" w:type="dxa"/>
            <w:shd w:val="clear" w:color="auto" w:fill="auto"/>
          </w:tcPr>
          <w:p w14:paraId="59C560B4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38811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beim Rechnen</w:t>
            </w:r>
          </w:p>
        </w:tc>
      </w:tr>
      <w:tr w:rsidR="00B52BA0" w:rsidRPr="005535B5" w14:paraId="549746E3" w14:textId="77777777" w:rsidTr="00C47735">
        <w:tc>
          <w:tcPr>
            <w:tcW w:w="3969" w:type="dxa"/>
            <w:shd w:val="clear" w:color="auto" w:fill="D9D9D9" w:themeFill="background1" w:themeFillShade="D9"/>
          </w:tcPr>
          <w:p w14:paraId="3A523B15" w14:textId="77777777" w:rsidR="00B52BA0" w:rsidRPr="00BB1AA7" w:rsidRDefault="00B52BA0" w:rsidP="00C47735">
            <w:pPr>
              <w:rPr>
                <w:rFonts w:ascii="Century Gothic" w:hAnsi="Century Gothic"/>
                <w:sz w:val="22"/>
                <w:szCs w:val="22"/>
              </w:rPr>
            </w:pPr>
            <w:r w:rsidRPr="00BB1AA7">
              <w:rPr>
                <w:rFonts w:ascii="Century Gothic" w:hAnsi="Century Gothic"/>
                <w:sz w:val="22"/>
                <w:szCs w:val="22"/>
              </w:rPr>
              <w:t>Sonstige Schwierigkeiten: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7FB16C5E" w14:textId="77777777" w:rsidR="00B52BA0" w:rsidRPr="00BB1AA7" w:rsidRDefault="00B52BA0" w:rsidP="00C47735">
            <w:pPr>
              <w:rPr>
                <w:rFonts w:ascii="Century Gothic" w:hAnsi="Century Gothic"/>
                <w:sz w:val="22"/>
                <w:szCs w:val="22"/>
              </w:rPr>
            </w:pPr>
            <w:r w:rsidRPr="00BB1AA7">
              <w:rPr>
                <w:rFonts w:ascii="Century Gothic" w:hAnsi="Century Gothic"/>
                <w:sz w:val="22"/>
                <w:szCs w:val="22"/>
              </w:rPr>
              <w:t>Inklusive Beschulung im Förderschwerpunkt …</w:t>
            </w:r>
          </w:p>
        </w:tc>
      </w:tr>
      <w:tr w:rsidR="00B52BA0" w:rsidRPr="005535B5" w14:paraId="31970C1E" w14:textId="77777777" w:rsidTr="00C47735">
        <w:tc>
          <w:tcPr>
            <w:tcW w:w="3969" w:type="dxa"/>
            <w:shd w:val="clear" w:color="auto" w:fill="auto"/>
          </w:tcPr>
          <w:p w14:paraId="4A874C4E" w14:textId="22FC12B4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296518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F3315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Arbeitsverhalten</w:t>
            </w:r>
          </w:p>
        </w:tc>
        <w:tc>
          <w:tcPr>
            <w:tcW w:w="5245" w:type="dxa"/>
            <w:shd w:val="clear" w:color="auto" w:fill="auto"/>
          </w:tcPr>
          <w:p w14:paraId="43871E02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3376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emotionale-soziale Entwicklung</w:t>
            </w:r>
          </w:p>
        </w:tc>
      </w:tr>
      <w:tr w:rsidR="00B52BA0" w:rsidRPr="005535B5" w14:paraId="63AAE137" w14:textId="77777777" w:rsidTr="00C47735">
        <w:tc>
          <w:tcPr>
            <w:tcW w:w="3969" w:type="dxa"/>
            <w:shd w:val="clear" w:color="auto" w:fill="auto"/>
          </w:tcPr>
          <w:p w14:paraId="0AB8A921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214190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Sozialverhalten</w:t>
            </w:r>
          </w:p>
        </w:tc>
        <w:tc>
          <w:tcPr>
            <w:tcW w:w="5245" w:type="dxa"/>
            <w:shd w:val="clear" w:color="auto" w:fill="auto"/>
          </w:tcPr>
          <w:p w14:paraId="693CFC60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202601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Lernen</w:t>
            </w:r>
          </w:p>
        </w:tc>
      </w:tr>
      <w:tr w:rsidR="00B52BA0" w:rsidRPr="005535B5" w14:paraId="6EA1917A" w14:textId="77777777" w:rsidTr="00C47735">
        <w:tc>
          <w:tcPr>
            <w:tcW w:w="3969" w:type="dxa"/>
            <w:shd w:val="clear" w:color="auto" w:fill="auto"/>
          </w:tcPr>
          <w:p w14:paraId="2D8EDBDD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1920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Hochbegabung</w:t>
            </w:r>
          </w:p>
        </w:tc>
        <w:tc>
          <w:tcPr>
            <w:tcW w:w="5245" w:type="dxa"/>
            <w:shd w:val="clear" w:color="auto" w:fill="auto"/>
          </w:tcPr>
          <w:p w14:paraId="5C9581CE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-186111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geistige Entwicklung</w:t>
            </w:r>
            <w:r w:rsidR="00B52BA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B52BA0" w:rsidRPr="00BB1AA7">
              <w:rPr>
                <w:rFonts w:ascii="Century Gothic" w:hAnsi="Century Gothic"/>
                <w:sz w:val="20"/>
                <w:szCs w:val="20"/>
              </w:rPr>
              <w:t>(Kompetenzbereiche)</w:t>
            </w:r>
          </w:p>
        </w:tc>
      </w:tr>
      <w:tr w:rsidR="00B52BA0" w:rsidRPr="005535B5" w14:paraId="7D2F845D" w14:textId="77777777" w:rsidTr="00C47735">
        <w:tc>
          <w:tcPr>
            <w:tcW w:w="3969" w:type="dxa"/>
            <w:shd w:val="clear" w:color="auto" w:fill="auto"/>
          </w:tcPr>
          <w:p w14:paraId="4756E6C3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48835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nichtdeutsche Herkunftssprache</w:t>
            </w:r>
          </w:p>
        </w:tc>
        <w:tc>
          <w:tcPr>
            <w:tcW w:w="5245" w:type="dxa"/>
            <w:shd w:val="clear" w:color="auto" w:fill="auto"/>
          </w:tcPr>
          <w:p w14:paraId="6BDFA0FA" w14:textId="77777777" w:rsidR="00B52BA0" w:rsidRPr="00BB1AA7" w:rsidRDefault="00000000" w:rsidP="00C47735">
            <w:pPr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sz w:val="22"/>
                  <w:szCs w:val="22"/>
                </w:rPr>
                <w:id w:val="19989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52BA0" w:rsidRPr="00BB1AA7">
              <w:rPr>
                <w:rFonts w:ascii="Century Gothic" w:hAnsi="Century Gothic"/>
                <w:sz w:val="22"/>
                <w:szCs w:val="22"/>
              </w:rPr>
              <w:t xml:space="preserve"> … </w:t>
            </w:r>
          </w:p>
        </w:tc>
      </w:tr>
    </w:tbl>
    <w:p w14:paraId="22F5D335" w14:textId="77777777" w:rsidR="00B52BA0" w:rsidRDefault="00B52BA0" w:rsidP="00B52BA0">
      <w:pPr>
        <w:rPr>
          <w:rFonts w:ascii="Century Gothic" w:hAnsi="Century Gothic"/>
        </w:rPr>
      </w:pPr>
    </w:p>
    <w:p w14:paraId="4BB44FA0" w14:textId="77777777" w:rsidR="00B52BA0" w:rsidRPr="00BA32F2" w:rsidRDefault="00B52BA0" w:rsidP="00B52BA0">
      <w:pPr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22"/>
          <w:szCs w:val="22"/>
        </w:rPr>
      </w:pPr>
      <w:r w:rsidRPr="00BA32F2">
        <w:rPr>
          <w:rFonts w:ascii="Century Gothic" w:hAnsi="Century Gothic"/>
          <w:b/>
          <w:sz w:val="22"/>
          <w:szCs w:val="22"/>
        </w:rPr>
        <w:t>Ausgangssituation:</w:t>
      </w:r>
    </w:p>
    <w:p w14:paraId="5F5F8FE1" w14:textId="5B490BB9" w:rsidR="00B52BA0" w:rsidRPr="00BB1AA7" w:rsidRDefault="00B52BA0" w:rsidP="00B52BA0">
      <w:pPr>
        <w:pStyle w:val="Listenabsatz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  <w:u w:val="single"/>
        </w:rPr>
        <w:t>Testverfahren:</w:t>
      </w:r>
      <w:r w:rsidRPr="00BB1AA7">
        <w:rPr>
          <w:rFonts w:ascii="Century Gothic" w:hAnsi="Century Gothic"/>
          <w:sz w:val="22"/>
          <w:szCs w:val="22"/>
        </w:rPr>
        <w:t xml:space="preserve"> </w:t>
      </w:r>
      <w:r w:rsidR="00BF3315">
        <w:rPr>
          <w:rFonts w:ascii="Century Gothic" w:hAnsi="Century Gothic"/>
          <w:sz w:val="22"/>
          <w:szCs w:val="22"/>
        </w:rPr>
        <w:t>-</w:t>
      </w:r>
    </w:p>
    <w:p w14:paraId="701F9403" w14:textId="77777777" w:rsidR="00B52BA0" w:rsidRPr="00BB1AA7" w:rsidRDefault="00B52BA0" w:rsidP="00B52BA0">
      <w:pPr>
        <w:pStyle w:val="Listenabsatz"/>
        <w:ind w:left="1440"/>
        <w:rPr>
          <w:rFonts w:ascii="Century Gothic" w:hAnsi="Century Gothic"/>
          <w:sz w:val="22"/>
          <w:szCs w:val="22"/>
        </w:rPr>
      </w:pPr>
    </w:p>
    <w:p w14:paraId="067E18CD" w14:textId="0F423472" w:rsidR="00B52BA0" w:rsidRPr="00BB1AA7" w:rsidRDefault="00B52BA0" w:rsidP="00B52BA0">
      <w:pPr>
        <w:pStyle w:val="Listenabsatz"/>
        <w:numPr>
          <w:ilvl w:val="0"/>
          <w:numId w:val="2"/>
        </w:numPr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>Medikation / Notfallplan:</w:t>
      </w:r>
      <w:r w:rsidRPr="00BB1AA7">
        <w:rPr>
          <w:rFonts w:ascii="Century Gothic" w:hAnsi="Century Gothic"/>
          <w:sz w:val="22"/>
          <w:szCs w:val="22"/>
        </w:rPr>
        <w:t xml:space="preserve"> </w:t>
      </w:r>
      <w:r w:rsidR="00A9053B">
        <w:rPr>
          <w:rFonts w:ascii="Century Gothic" w:hAnsi="Century Gothic"/>
          <w:sz w:val="22"/>
          <w:szCs w:val="22"/>
        </w:rPr>
        <w:t>-</w:t>
      </w:r>
    </w:p>
    <w:p w14:paraId="2E8A1E8E" w14:textId="77777777" w:rsidR="00B52BA0" w:rsidRPr="00BB1AA7" w:rsidRDefault="00B52BA0" w:rsidP="00B52BA0">
      <w:pPr>
        <w:ind w:left="720"/>
        <w:rPr>
          <w:rFonts w:ascii="Century Gothic" w:hAnsi="Century Gothic"/>
          <w:sz w:val="22"/>
          <w:szCs w:val="22"/>
        </w:rPr>
      </w:pPr>
    </w:p>
    <w:p w14:paraId="03C2FC44" w14:textId="77777777" w:rsidR="00B52BA0" w:rsidRPr="00BB1AA7" w:rsidRDefault="00B52BA0" w:rsidP="00B52BA0">
      <w:pPr>
        <w:pStyle w:val="Listenabsatz"/>
        <w:numPr>
          <w:ilvl w:val="0"/>
          <w:numId w:val="3"/>
        </w:numPr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 xml:space="preserve">Bisherige schulische Maßnahmen: </w:t>
      </w:r>
    </w:p>
    <w:p w14:paraId="6A546589" w14:textId="14058F62" w:rsidR="00B52BA0" w:rsidRPr="00BB1AA7" w:rsidRDefault="00B52BA0" w:rsidP="00B52BA0">
      <w:pPr>
        <w:spacing w:line="276" w:lineRule="auto"/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</w:rPr>
        <w:t xml:space="preserve">                       </w:t>
      </w:r>
      <w:sdt>
        <w:sdtPr>
          <w:rPr>
            <w:rFonts w:ascii="Century Gothic" w:hAnsi="Century Gothic"/>
            <w:sz w:val="22"/>
            <w:szCs w:val="22"/>
          </w:rPr>
          <w:id w:val="-105338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46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B1AA7">
        <w:rPr>
          <w:rFonts w:ascii="Century Gothic" w:hAnsi="Century Gothic"/>
          <w:sz w:val="22"/>
          <w:szCs w:val="22"/>
        </w:rPr>
        <w:t xml:space="preserve"> Vorlaufkurs</w:t>
      </w:r>
      <w:r w:rsidRPr="00BB1AA7">
        <w:rPr>
          <w:rFonts w:ascii="Century Gothic" w:hAnsi="Century Gothic"/>
          <w:sz w:val="22"/>
          <w:szCs w:val="22"/>
        </w:rPr>
        <w:tab/>
      </w:r>
      <w:r w:rsidRPr="00BB1AA7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0575877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BB1AA7">
        <w:rPr>
          <w:rFonts w:ascii="Century Gothic" w:hAnsi="Century Gothic"/>
          <w:sz w:val="22"/>
          <w:szCs w:val="22"/>
        </w:rPr>
        <w:t xml:space="preserve"> Förderkurs:</w:t>
      </w:r>
      <w:r w:rsidR="00A9053B">
        <w:rPr>
          <w:rFonts w:ascii="Century Gothic" w:hAnsi="Century Gothic"/>
          <w:sz w:val="22"/>
          <w:szCs w:val="22"/>
        </w:rPr>
        <w:t xml:space="preserve"> Deutsch</w:t>
      </w:r>
    </w:p>
    <w:p w14:paraId="42C838BF" w14:textId="4F558E2A" w:rsidR="00B52BA0" w:rsidRPr="00BB1AA7" w:rsidRDefault="00000000" w:rsidP="00B52BA0">
      <w:pPr>
        <w:spacing w:line="276" w:lineRule="auto"/>
        <w:ind w:left="720" w:firstLine="696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76126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DaZ</w:t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 w:rsidRPr="00BB1AA7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101750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UBUS</w:t>
      </w:r>
    </w:p>
    <w:p w14:paraId="1635DA85" w14:textId="3F52707D" w:rsidR="00B52BA0" w:rsidRPr="00BB1AA7" w:rsidRDefault="00000000" w:rsidP="00B52BA0">
      <w:pPr>
        <w:spacing w:line="276" w:lineRule="auto"/>
        <w:ind w:left="720" w:firstLine="696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9601515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Vorbeugende Maßnahmen rBFZ (Name: </w:t>
      </w:r>
      <w:r w:rsidR="00BF3315">
        <w:rPr>
          <w:rFonts w:ascii="Century Gothic" w:hAnsi="Century Gothic"/>
          <w:sz w:val="22"/>
          <w:szCs w:val="22"/>
        </w:rPr>
        <w:t>Frau Döll</w:t>
      </w:r>
      <w:r w:rsidR="00B52BA0" w:rsidRPr="00BB1AA7">
        <w:rPr>
          <w:rFonts w:ascii="Century Gothic" w:hAnsi="Century Gothic"/>
          <w:sz w:val="22"/>
          <w:szCs w:val="22"/>
        </w:rPr>
        <w:t>)</w:t>
      </w:r>
    </w:p>
    <w:p w14:paraId="2B0CDFB5" w14:textId="77777777" w:rsidR="00B52BA0" w:rsidRPr="00BB1AA7" w:rsidRDefault="00000000" w:rsidP="00B52BA0">
      <w:pPr>
        <w:ind w:left="720" w:firstLine="696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121786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sonstige: </w:t>
      </w:r>
    </w:p>
    <w:p w14:paraId="27EEEFDB" w14:textId="77777777" w:rsidR="00B52BA0" w:rsidRPr="00BB1AA7" w:rsidRDefault="00B52BA0" w:rsidP="00B52BA0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14747AE1" w14:textId="446A0855" w:rsidR="00B52BA0" w:rsidRPr="00BB1AA7" w:rsidRDefault="00B52BA0" w:rsidP="00B52BA0">
      <w:pPr>
        <w:pStyle w:val="Listenabsatz"/>
        <w:numPr>
          <w:ilvl w:val="0"/>
          <w:numId w:val="3"/>
        </w:numPr>
        <w:spacing w:line="276" w:lineRule="auto"/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>Maßnahmen VOGSV § 7, § 42:</w:t>
      </w:r>
    </w:p>
    <w:p w14:paraId="539AC6CE" w14:textId="77777777" w:rsidR="00B52BA0" w:rsidRPr="00BB1AA7" w:rsidRDefault="00B52BA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</w:rPr>
        <w:t>Nachteilsausgleich:</w:t>
      </w:r>
      <w:r w:rsidRPr="00BB1AA7">
        <w:rPr>
          <w:rFonts w:ascii="Century Gothic" w:hAnsi="Century Gothic"/>
          <w:sz w:val="22"/>
          <w:szCs w:val="22"/>
        </w:rPr>
        <w:tab/>
      </w:r>
      <w:r w:rsidRPr="00BB1AA7">
        <w:rPr>
          <w:rFonts w:ascii="Century Gothic" w:hAnsi="Century Gothic"/>
          <w:sz w:val="22"/>
          <w:szCs w:val="22"/>
        </w:rPr>
        <w:tab/>
      </w:r>
      <w:r w:rsidRPr="00BB1AA7">
        <w:rPr>
          <w:rFonts w:ascii="Century Gothic" w:hAnsi="Century Gothic"/>
          <w:sz w:val="22"/>
          <w:szCs w:val="22"/>
        </w:rPr>
        <w:tab/>
        <w:t xml:space="preserve"> </w:t>
      </w:r>
    </w:p>
    <w:p w14:paraId="73C9A819" w14:textId="08BC686F" w:rsidR="00B52BA0" w:rsidRPr="00BB1AA7" w:rsidRDefault="0000000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sdt>
        <w:sdtPr>
          <w:rPr>
            <w:sz w:val="22"/>
            <w:szCs w:val="22"/>
          </w:rPr>
          <w:id w:val="9655538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ja, Fach: </w:t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157542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31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 nein</w:t>
      </w:r>
    </w:p>
    <w:p w14:paraId="1A42AA11" w14:textId="77777777" w:rsidR="00B52BA0" w:rsidRPr="00BB1AA7" w:rsidRDefault="00B52BA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</w:rPr>
        <w:t>Abweichen von allgemeinen Grundsätzen der Leistungsfeststellung:</w:t>
      </w:r>
    </w:p>
    <w:p w14:paraId="0A82FFB5" w14:textId="01B934A6" w:rsidR="00B52BA0" w:rsidRPr="00BB1AA7" w:rsidRDefault="0000000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sdt>
        <w:sdtPr>
          <w:rPr>
            <w:sz w:val="22"/>
            <w:szCs w:val="22"/>
          </w:rPr>
          <w:id w:val="203460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ja, Fach: </w:t>
      </w:r>
      <w:r w:rsidR="00B52BA0" w:rsidRPr="00BB1AA7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13763851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 nein</w:t>
      </w:r>
    </w:p>
    <w:p w14:paraId="5E9878B3" w14:textId="77777777" w:rsidR="00B52BA0" w:rsidRPr="00BB1AA7" w:rsidRDefault="00B52BA0" w:rsidP="00B52BA0">
      <w:pPr>
        <w:pStyle w:val="Listenabsatz"/>
        <w:spacing w:line="276" w:lineRule="auto"/>
        <w:ind w:left="1440"/>
        <w:rPr>
          <w:rFonts w:ascii="Century Gothic" w:hAnsi="Century Gothic"/>
          <w:sz w:val="22"/>
          <w:szCs w:val="22"/>
        </w:rPr>
      </w:pPr>
      <w:r w:rsidRPr="00BB1AA7">
        <w:rPr>
          <w:rFonts w:ascii="Century Gothic" w:hAnsi="Century Gothic"/>
          <w:sz w:val="22"/>
          <w:szCs w:val="22"/>
        </w:rPr>
        <w:t>Abweichen von allgemeinen Grundsätzen der Leistungsbewertung:</w:t>
      </w:r>
    </w:p>
    <w:p w14:paraId="1A5B62D7" w14:textId="6B7CDBD5" w:rsidR="00B52BA0" w:rsidRPr="00BB1AA7" w:rsidRDefault="00000000" w:rsidP="00B52BA0">
      <w:pPr>
        <w:pStyle w:val="Listenabsatz"/>
        <w:ind w:left="1440"/>
        <w:rPr>
          <w:rFonts w:ascii="Century Gothic" w:hAnsi="Century Gothic"/>
          <w:sz w:val="22"/>
          <w:szCs w:val="22"/>
        </w:rPr>
      </w:pPr>
      <w:sdt>
        <w:sdtPr>
          <w:rPr>
            <w:sz w:val="22"/>
            <w:szCs w:val="22"/>
          </w:rPr>
          <w:id w:val="-141731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A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ja, Fach: </w:t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r w:rsidR="00B52BA0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20092839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B52BA0" w:rsidRPr="00BB1AA7">
        <w:rPr>
          <w:rFonts w:ascii="Century Gothic" w:hAnsi="Century Gothic"/>
          <w:sz w:val="22"/>
          <w:szCs w:val="22"/>
        </w:rPr>
        <w:t xml:space="preserve">  nein</w:t>
      </w:r>
    </w:p>
    <w:p w14:paraId="3EEB9697" w14:textId="77777777" w:rsidR="00B52BA0" w:rsidRPr="00BB1AA7" w:rsidRDefault="00B52BA0" w:rsidP="00B52BA0">
      <w:pPr>
        <w:ind w:left="720"/>
        <w:rPr>
          <w:rFonts w:ascii="Century Gothic" w:hAnsi="Century Gothic"/>
          <w:sz w:val="22"/>
          <w:szCs w:val="22"/>
        </w:rPr>
      </w:pPr>
    </w:p>
    <w:p w14:paraId="6EFCF971" w14:textId="587BF5A8" w:rsidR="00B52BA0" w:rsidRPr="00BB1AA7" w:rsidRDefault="00B52BA0" w:rsidP="00B52BA0">
      <w:pPr>
        <w:pStyle w:val="Listenabsatz"/>
        <w:numPr>
          <w:ilvl w:val="0"/>
          <w:numId w:val="3"/>
        </w:numPr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>Außerschulische Maßnahmen:</w:t>
      </w:r>
      <w:r w:rsidRPr="00BB1AA7">
        <w:rPr>
          <w:rFonts w:ascii="Century Gothic" w:hAnsi="Century Gothic"/>
          <w:sz w:val="22"/>
          <w:szCs w:val="22"/>
        </w:rPr>
        <w:t xml:space="preserve"> </w:t>
      </w:r>
      <w:r w:rsidR="00BF3315">
        <w:rPr>
          <w:rFonts w:ascii="Century Gothic" w:hAnsi="Century Gothic"/>
          <w:sz w:val="22"/>
          <w:szCs w:val="22"/>
        </w:rPr>
        <w:t>Ergotherapie (Frau Machold)</w:t>
      </w:r>
    </w:p>
    <w:p w14:paraId="79FA550A" w14:textId="77777777" w:rsidR="00B52BA0" w:rsidRPr="00BB1AA7" w:rsidRDefault="00B52BA0" w:rsidP="00B52BA0">
      <w:pPr>
        <w:pStyle w:val="Listenabsatz"/>
        <w:ind w:left="1440"/>
        <w:rPr>
          <w:rFonts w:ascii="Century Gothic" w:hAnsi="Century Gothic"/>
          <w:sz w:val="22"/>
          <w:szCs w:val="22"/>
          <w:u w:val="single"/>
        </w:rPr>
      </w:pPr>
    </w:p>
    <w:p w14:paraId="139D5D8B" w14:textId="3540EAF3" w:rsidR="00B52BA0" w:rsidRPr="00BB1AA7" w:rsidRDefault="00B52BA0" w:rsidP="00B52BA0">
      <w:pPr>
        <w:pStyle w:val="Listenabsatz"/>
        <w:numPr>
          <w:ilvl w:val="0"/>
          <w:numId w:val="3"/>
        </w:numPr>
        <w:rPr>
          <w:rFonts w:ascii="Century Gothic" w:hAnsi="Century Gothic"/>
          <w:sz w:val="22"/>
          <w:szCs w:val="22"/>
          <w:u w:val="single"/>
        </w:rPr>
      </w:pPr>
      <w:r w:rsidRPr="00BB1AA7">
        <w:rPr>
          <w:rFonts w:ascii="Century Gothic" w:hAnsi="Century Gothic"/>
          <w:sz w:val="22"/>
          <w:szCs w:val="22"/>
          <w:u w:val="single"/>
        </w:rPr>
        <w:t>Unterstützung durch Teilhabeassistenz:</w:t>
      </w:r>
      <w:r w:rsidRPr="00BB1AA7">
        <w:rPr>
          <w:rFonts w:ascii="Century Gothic" w:hAnsi="Century Gothic"/>
          <w:sz w:val="22"/>
          <w:szCs w:val="22"/>
        </w:rPr>
        <w:t xml:space="preserve">      </w:t>
      </w:r>
      <w:sdt>
        <w:sdtPr>
          <w:rPr>
            <w:rFonts w:ascii="Century Gothic" w:hAnsi="Century Gothic"/>
          </w:rPr>
          <w:id w:val="1401493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0B6">
            <w:rPr>
              <w:rFonts w:ascii="MS Gothic" w:eastAsia="MS Gothic" w:hAnsi="MS Gothic" w:hint="eastAsia"/>
            </w:rPr>
            <w:t>☐</w:t>
          </w:r>
        </w:sdtContent>
      </w:sdt>
      <w:r w:rsidRPr="00BB1A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BB1AA7">
        <w:rPr>
          <w:rFonts w:ascii="Century Gothic" w:hAnsi="Century Gothic"/>
        </w:rPr>
        <w:t>ja</w:t>
      </w:r>
      <w:r w:rsidRPr="00BB1AA7">
        <w:rPr>
          <w:rFonts w:ascii="Century Gothic" w:hAnsi="Century Gothic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7748289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053B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BB1AA7">
        <w:rPr>
          <w:rFonts w:ascii="Century Gothic" w:hAnsi="Century Gothic"/>
          <w:sz w:val="22"/>
          <w:szCs w:val="22"/>
        </w:rPr>
        <w:t xml:space="preserve"> </w:t>
      </w:r>
      <w:r w:rsidRPr="00BB1AA7">
        <w:rPr>
          <w:rFonts w:ascii="Century Gothic" w:hAnsi="Century Gothic"/>
        </w:rPr>
        <w:t xml:space="preserve"> nein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4253"/>
        <w:gridCol w:w="3685"/>
        <w:gridCol w:w="1951"/>
      </w:tblGrid>
      <w:tr w:rsidR="00F63FBC" w14:paraId="0E295C9A" w14:textId="77777777" w:rsidTr="00164F69">
        <w:tc>
          <w:tcPr>
            <w:tcW w:w="9889" w:type="dxa"/>
            <w:gridSpan w:val="3"/>
            <w:shd w:val="clear" w:color="auto" w:fill="D9D9D9" w:themeFill="background1" w:themeFillShade="D9"/>
          </w:tcPr>
          <w:p w14:paraId="19AC9DAB" w14:textId="7AD9178C" w:rsidR="00F63FBC" w:rsidRPr="00DE6EB0" w:rsidRDefault="00F63FBC" w:rsidP="00164F69">
            <w:pPr>
              <w:pStyle w:val="Listenabsatz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lastRenderedPageBreak/>
              <w:t>Deutsch</w:t>
            </w:r>
          </w:p>
        </w:tc>
      </w:tr>
      <w:tr w:rsidR="00F63FBC" w14:paraId="0BFA769D" w14:textId="77777777" w:rsidTr="00164F69">
        <w:tc>
          <w:tcPr>
            <w:tcW w:w="9889" w:type="dxa"/>
            <w:gridSpan w:val="3"/>
            <w:shd w:val="clear" w:color="auto" w:fill="auto"/>
          </w:tcPr>
          <w:p w14:paraId="63D22B41" w14:textId="298305BE" w:rsidR="00F63FBC" w:rsidRDefault="00F63FBC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A0630">
              <w:rPr>
                <w:rFonts w:ascii="Century Gothic" w:hAnsi="Century Gothic"/>
                <w:sz w:val="20"/>
                <w:szCs w:val="20"/>
              </w:rPr>
              <w:t>Stärken: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5D0E08">
              <w:rPr>
                <w:rFonts w:ascii="Century Gothic" w:hAnsi="Century Gothic"/>
                <w:sz w:val="20"/>
                <w:szCs w:val="20"/>
              </w:rPr>
              <w:t xml:space="preserve">Levi kann sich sehr gut ausdrücken und hat einen sehr umfangreichen Wortschatz. </w:t>
            </w:r>
          </w:p>
          <w:p w14:paraId="6B6E9296" w14:textId="75695A2E" w:rsidR="00F63FBC" w:rsidRPr="00DE6EB0" w:rsidRDefault="00F63FBC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63FBC" w14:paraId="3099430F" w14:textId="77777777" w:rsidTr="00164F69">
        <w:tc>
          <w:tcPr>
            <w:tcW w:w="9889" w:type="dxa"/>
            <w:gridSpan w:val="3"/>
            <w:shd w:val="clear" w:color="auto" w:fill="auto"/>
          </w:tcPr>
          <w:p w14:paraId="696A9E83" w14:textId="77777777" w:rsidR="00F63FBC" w:rsidRDefault="00F63FBC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Lernausgangslage: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3C26273" w14:textId="77777777" w:rsidR="005D0E08" w:rsidRPr="005D0E08" w:rsidRDefault="00E76769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5D0E08">
              <w:rPr>
                <w:rFonts w:ascii="Century Gothic" w:hAnsi="Century Gothic"/>
                <w:sz w:val="20"/>
                <w:szCs w:val="20"/>
              </w:rPr>
              <w:t>Levi schreibt und liest in Druckschrift.</w:t>
            </w:r>
            <w:r w:rsidR="005D0E08" w:rsidRPr="005D0E08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9B0FA74" w14:textId="22800166" w:rsidR="00E76769" w:rsidRPr="005D0E08" w:rsidRDefault="005D0E08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5D0E08">
              <w:rPr>
                <w:rFonts w:ascii="Century Gothic" w:hAnsi="Century Gothic"/>
                <w:sz w:val="20"/>
                <w:szCs w:val="20"/>
              </w:rPr>
              <w:t>Vor allem beim freien Schreiben muss Levi an die Einhaltung der Wortgrenzen und die Beachtung der bereits erlernten Rechtschreibregeln erinnert werden.</w:t>
            </w:r>
          </w:p>
          <w:p w14:paraId="1CB979A5" w14:textId="0AC6D9D9" w:rsidR="005D0E08" w:rsidRPr="005D0E08" w:rsidRDefault="005D0E08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5D0E08">
              <w:rPr>
                <w:rFonts w:ascii="Century Gothic" w:hAnsi="Century Gothic"/>
                <w:sz w:val="20"/>
                <w:szCs w:val="20"/>
              </w:rPr>
              <w:t xml:space="preserve">Levi zeigt sich sehr motiviert Texte zu lesen. Das Erlesen der Wörter und Sätze bereitet ihm Mühe. </w:t>
            </w:r>
          </w:p>
          <w:p w14:paraId="22A50ABA" w14:textId="7D2D6D3C" w:rsidR="00E76769" w:rsidRPr="00DE6EB0" w:rsidRDefault="00E76769" w:rsidP="00164F69">
            <w:pPr>
              <w:pStyle w:val="Listenabsatz"/>
              <w:ind w:left="0"/>
              <w:rPr>
                <w:rFonts w:ascii="Century Gothic" w:hAnsi="Century Gothic"/>
              </w:rPr>
            </w:pPr>
          </w:p>
        </w:tc>
      </w:tr>
      <w:tr w:rsidR="00F63FBC" w14:paraId="10BDDA81" w14:textId="77777777" w:rsidTr="00164F69">
        <w:tc>
          <w:tcPr>
            <w:tcW w:w="4253" w:type="dxa"/>
          </w:tcPr>
          <w:p w14:paraId="02AE66DA" w14:textId="77777777" w:rsidR="00F63FBC" w:rsidRPr="00DE6EB0" w:rsidRDefault="00F63FBC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Ziele</w:t>
            </w:r>
          </w:p>
        </w:tc>
        <w:tc>
          <w:tcPr>
            <w:tcW w:w="3685" w:type="dxa"/>
          </w:tcPr>
          <w:p w14:paraId="77AC68D9" w14:textId="77777777" w:rsidR="00F63FBC" w:rsidRPr="00DE6EB0" w:rsidRDefault="00F63FBC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Förderm</w:t>
            </w:r>
            <w:r w:rsidRPr="00DE6EB0">
              <w:rPr>
                <w:rFonts w:ascii="Century Gothic" w:hAnsi="Century Gothic"/>
                <w:sz w:val="20"/>
                <w:szCs w:val="20"/>
              </w:rPr>
              <w:t>aßnahmen</w:t>
            </w:r>
          </w:p>
        </w:tc>
        <w:tc>
          <w:tcPr>
            <w:tcW w:w="1951" w:type="dxa"/>
          </w:tcPr>
          <w:p w14:paraId="2C3F3AC1" w14:textId="77777777" w:rsidR="00F63FBC" w:rsidRPr="00DE6EB0" w:rsidRDefault="00F63FBC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Zuständigkeiten</w:t>
            </w:r>
          </w:p>
        </w:tc>
      </w:tr>
      <w:tr w:rsidR="00F63FBC" w14:paraId="2120F4B7" w14:textId="77777777" w:rsidTr="00164F69">
        <w:tc>
          <w:tcPr>
            <w:tcW w:w="4253" w:type="dxa"/>
          </w:tcPr>
          <w:p w14:paraId="5E7438EA" w14:textId="790CE050" w:rsidR="00F63FBC" w:rsidRPr="00DE6EB0" w:rsidRDefault="00F63FBC" w:rsidP="00164F69">
            <w:pPr>
              <w:pStyle w:val="Listenabsatz"/>
              <w:numPr>
                <w:ilvl w:val="0"/>
                <w:numId w:val="7"/>
              </w:numPr>
              <w:ind w:left="179" w:hanging="2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Levi kann </w:t>
            </w:r>
            <w:r w:rsidR="00681D45">
              <w:rPr>
                <w:rFonts w:ascii="Century Gothic" w:hAnsi="Century Gothic"/>
                <w:sz w:val="20"/>
                <w:szCs w:val="20"/>
              </w:rPr>
              <w:t>Wortgrenzen einhalten.</w:t>
            </w:r>
          </w:p>
        </w:tc>
        <w:tc>
          <w:tcPr>
            <w:tcW w:w="3685" w:type="dxa"/>
          </w:tcPr>
          <w:p w14:paraId="58D7BA42" w14:textId="56B74E44" w:rsidR="00681D45" w:rsidRPr="00681D45" w:rsidRDefault="00681D45" w:rsidP="009E375E">
            <w:pPr>
              <w:pStyle w:val="Listenabsatz"/>
              <w:numPr>
                <w:ilvl w:val="0"/>
                <w:numId w:val="9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Wortgrenzen-Pfeil</w:t>
            </w:r>
          </w:p>
        </w:tc>
        <w:tc>
          <w:tcPr>
            <w:tcW w:w="1951" w:type="dxa"/>
          </w:tcPr>
          <w:p w14:paraId="7E753883" w14:textId="06D51117" w:rsidR="00681D45" w:rsidRDefault="00F63FBC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Frau </w:t>
            </w:r>
            <w:r w:rsidR="00681D45">
              <w:rPr>
                <w:rFonts w:ascii="Century Gothic" w:hAnsi="Century Gothic"/>
                <w:sz w:val="20"/>
                <w:szCs w:val="20"/>
              </w:rPr>
              <w:t>Kolkhorst</w:t>
            </w:r>
          </w:p>
          <w:p w14:paraId="67116372" w14:textId="227266A4" w:rsidR="00F63FBC" w:rsidRPr="00DE6EB0" w:rsidRDefault="00681D45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Frau </w:t>
            </w:r>
            <w:r w:rsidR="00F63FBC">
              <w:rPr>
                <w:rFonts w:ascii="Century Gothic" w:hAnsi="Century Gothic"/>
                <w:sz w:val="20"/>
                <w:szCs w:val="20"/>
              </w:rPr>
              <w:t>Bewersdorf</w:t>
            </w:r>
          </w:p>
        </w:tc>
      </w:tr>
      <w:tr w:rsidR="00F63FBC" w14:paraId="59883267" w14:textId="77777777" w:rsidTr="00164F69">
        <w:tc>
          <w:tcPr>
            <w:tcW w:w="4253" w:type="dxa"/>
          </w:tcPr>
          <w:p w14:paraId="0858E454" w14:textId="1CAF4627" w:rsidR="00F63FBC" w:rsidRPr="00DE6EB0" w:rsidRDefault="00681D45" w:rsidP="00E76769">
            <w:pPr>
              <w:pStyle w:val="Listenabsatz"/>
              <w:numPr>
                <w:ilvl w:val="0"/>
                <w:numId w:val="7"/>
              </w:numPr>
              <w:ind w:left="179" w:hanging="2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Levi berücksichtigt beim freien Schreiben die Rechtschreibregel der Groß- und Kleinschreibung.</w:t>
            </w:r>
          </w:p>
        </w:tc>
        <w:tc>
          <w:tcPr>
            <w:tcW w:w="3685" w:type="dxa"/>
          </w:tcPr>
          <w:p w14:paraId="5E3B1DB3" w14:textId="77777777" w:rsidR="00F63FBC" w:rsidRDefault="00681D45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Nach dem freien Schreiben Text lesen und Nomen markieren. </w:t>
            </w:r>
          </w:p>
          <w:p w14:paraId="68B6CEFA" w14:textId="2AAFB067" w:rsidR="00E76769" w:rsidRPr="00DE6EB0" w:rsidRDefault="00E76769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Satzanfänge überprüfen</w:t>
            </w:r>
          </w:p>
        </w:tc>
        <w:tc>
          <w:tcPr>
            <w:tcW w:w="1951" w:type="dxa"/>
          </w:tcPr>
          <w:p w14:paraId="482F4C20" w14:textId="77777777" w:rsidR="00F63FBC" w:rsidRPr="00DE6EB0" w:rsidRDefault="00F63FBC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Frau Bewersdorf</w:t>
            </w:r>
          </w:p>
        </w:tc>
      </w:tr>
      <w:tr w:rsidR="00F63FBC" w14:paraId="68FF88AE" w14:textId="77777777" w:rsidTr="00164F69">
        <w:tc>
          <w:tcPr>
            <w:tcW w:w="4253" w:type="dxa"/>
          </w:tcPr>
          <w:p w14:paraId="59027DE5" w14:textId="5C7E9296" w:rsidR="00F63FBC" w:rsidRPr="00DE6EB0" w:rsidRDefault="00681D45" w:rsidP="00E76769">
            <w:pPr>
              <w:pStyle w:val="Listenabsatz"/>
              <w:numPr>
                <w:ilvl w:val="0"/>
                <w:numId w:val="7"/>
              </w:numPr>
              <w:ind w:left="321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Levi kann geübte Texte flüssig vorlesen.</w:t>
            </w:r>
          </w:p>
        </w:tc>
        <w:tc>
          <w:tcPr>
            <w:tcW w:w="3685" w:type="dxa"/>
          </w:tcPr>
          <w:p w14:paraId="1FB761FF" w14:textId="4FE88879" w:rsidR="00681D45" w:rsidRDefault="00681D45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Blitz-lesen (</w:t>
            </w:r>
            <w:r w:rsidRPr="00681D45">
              <w:rPr>
                <w:rFonts w:ascii="Century Gothic" w:hAnsi="Century Gothic"/>
                <w:sz w:val="20"/>
                <w:szCs w:val="20"/>
              </w:rPr>
              <w:t>100 häufigste Wörter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46159644" w14:textId="4EE832A7" w:rsidR="00E76769" w:rsidRDefault="00E76769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Übungsheft Lesen Mildenberger Verlag</w:t>
            </w:r>
          </w:p>
          <w:p w14:paraId="4FA4AA49" w14:textId="33663FAE" w:rsidR="00F63FBC" w:rsidRPr="00E76769" w:rsidRDefault="00E76769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Antolin – Nachrichten lesen</w:t>
            </w:r>
          </w:p>
        </w:tc>
        <w:tc>
          <w:tcPr>
            <w:tcW w:w="1951" w:type="dxa"/>
          </w:tcPr>
          <w:p w14:paraId="7697D1F8" w14:textId="77777777" w:rsidR="00F63FBC" w:rsidRDefault="00E76769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Lesepatin</w:t>
            </w:r>
          </w:p>
          <w:p w14:paraId="1B918D5E" w14:textId="77777777" w:rsidR="00E76769" w:rsidRDefault="00E76769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47AC3FC4" w14:textId="77777777" w:rsidR="00E76769" w:rsidRDefault="00E76769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Familie Paff</w:t>
            </w:r>
          </w:p>
          <w:p w14:paraId="76A38695" w14:textId="77777777" w:rsidR="00E76769" w:rsidRDefault="00E76769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Frau Kolkhorst</w:t>
            </w:r>
          </w:p>
          <w:p w14:paraId="7B25822A" w14:textId="3B04AA14" w:rsidR="00E76769" w:rsidRPr="00DE6EB0" w:rsidRDefault="00E76769" w:rsidP="00164F69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Frau Bewersdorf</w:t>
            </w:r>
          </w:p>
        </w:tc>
      </w:tr>
    </w:tbl>
    <w:p w14:paraId="1F199D45" w14:textId="77777777" w:rsidR="003C6EB1" w:rsidRPr="003C6EB1" w:rsidRDefault="003C6EB1" w:rsidP="003C6EB1">
      <w:pPr>
        <w:pStyle w:val="Listenabsatz"/>
        <w:ind w:left="1440"/>
        <w:rPr>
          <w:rFonts w:ascii="Century Gothic" w:hAnsi="Century Gothic"/>
          <w:sz w:val="20"/>
          <w:szCs w:val="20"/>
          <w:u w:val="single"/>
        </w:rPr>
      </w:pPr>
    </w:p>
    <w:p w14:paraId="3AD60E1D" w14:textId="77777777" w:rsidR="00C50575" w:rsidRPr="009E375E" w:rsidRDefault="00C50575" w:rsidP="009E375E">
      <w:pPr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4253"/>
        <w:gridCol w:w="3685"/>
        <w:gridCol w:w="1951"/>
      </w:tblGrid>
      <w:tr w:rsidR="00F11B4D" w14:paraId="411F783B" w14:textId="77777777" w:rsidTr="003E5CC4">
        <w:tc>
          <w:tcPr>
            <w:tcW w:w="9889" w:type="dxa"/>
            <w:gridSpan w:val="3"/>
            <w:shd w:val="clear" w:color="auto" w:fill="D9D9D9" w:themeFill="background1" w:themeFillShade="D9"/>
          </w:tcPr>
          <w:p w14:paraId="3C667190" w14:textId="3220692F" w:rsidR="00F11B4D" w:rsidRPr="00DE6EB0" w:rsidRDefault="00BF3315" w:rsidP="006E72B6">
            <w:pPr>
              <w:pStyle w:val="Listenabsatz"/>
              <w:ind w:left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</w:rPr>
              <w:t>Arbeitsverhalten</w:t>
            </w:r>
          </w:p>
        </w:tc>
      </w:tr>
      <w:tr w:rsidR="002658CD" w14:paraId="488D95FD" w14:textId="77777777" w:rsidTr="003E5CC4">
        <w:tc>
          <w:tcPr>
            <w:tcW w:w="9889" w:type="dxa"/>
            <w:gridSpan w:val="3"/>
            <w:shd w:val="clear" w:color="auto" w:fill="auto"/>
          </w:tcPr>
          <w:p w14:paraId="218B00E1" w14:textId="77777777" w:rsidR="00BF3315" w:rsidRDefault="002658CD" w:rsidP="002658CD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A0630">
              <w:rPr>
                <w:rFonts w:ascii="Century Gothic" w:hAnsi="Century Gothic"/>
                <w:sz w:val="20"/>
                <w:szCs w:val="20"/>
              </w:rPr>
              <w:t>Stärken:</w:t>
            </w:r>
            <w:r w:rsidR="00A9053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3FCAE65" w14:textId="24AC3B8C" w:rsidR="00BF3315" w:rsidRDefault="00BF3315" w:rsidP="002658CD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Levi arbeitet mündlich sehr gut mit und stellt hier sein Können unter Beweis.</w:t>
            </w:r>
          </w:p>
          <w:p w14:paraId="406046EC" w14:textId="6CAD6B5D" w:rsidR="002658CD" w:rsidRPr="00DE6EB0" w:rsidRDefault="00BF3315" w:rsidP="002658CD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Levi kann oft benennen, welche Rahmenbedingungen ihm helfen, um sich besser konzentrieren zu können. Er ist motiviert und bestrebt die ihm gestellten Aufgaben fertigzustellen.</w:t>
            </w:r>
          </w:p>
        </w:tc>
      </w:tr>
      <w:tr w:rsidR="00F11B4D" w14:paraId="0885E39C" w14:textId="77777777" w:rsidTr="003E5CC4">
        <w:tc>
          <w:tcPr>
            <w:tcW w:w="9889" w:type="dxa"/>
            <w:gridSpan w:val="3"/>
            <w:shd w:val="clear" w:color="auto" w:fill="auto"/>
          </w:tcPr>
          <w:p w14:paraId="0DD6E7C3" w14:textId="46AB0B53" w:rsidR="00F11B4D" w:rsidRPr="00DE6EB0" w:rsidRDefault="00F11B4D" w:rsidP="00BF3315">
            <w:pPr>
              <w:pStyle w:val="Listenabsatz"/>
              <w:ind w:left="0"/>
              <w:rPr>
                <w:rFonts w:ascii="Century Gothic" w:hAnsi="Century Gothic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Lernausgangslage:</w:t>
            </w:r>
            <w:r w:rsidR="00A9053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1B57">
              <w:rPr>
                <w:rFonts w:ascii="Century Gothic" w:hAnsi="Century Gothic"/>
                <w:sz w:val="20"/>
                <w:szCs w:val="20"/>
              </w:rPr>
              <w:t xml:space="preserve">Levi kann mit Hilfe seine benötigten Materialien herausholen und seinen Platz strukturieren. </w:t>
            </w:r>
            <w:r w:rsidR="00BF3315">
              <w:rPr>
                <w:rFonts w:ascii="Century Gothic" w:hAnsi="Century Gothic"/>
                <w:sz w:val="20"/>
                <w:szCs w:val="20"/>
              </w:rPr>
              <w:t>Levi gelingt es</w:t>
            </w:r>
            <w:r w:rsidR="005D0E08">
              <w:rPr>
                <w:rFonts w:ascii="Century Gothic" w:hAnsi="Century Gothic"/>
                <w:sz w:val="20"/>
                <w:szCs w:val="20"/>
              </w:rPr>
              <w:t xml:space="preserve"> selten sich auf eine Aufgabe zu fokussieren</w:t>
            </w:r>
            <w:r w:rsidR="00BF3315">
              <w:rPr>
                <w:rFonts w:ascii="Century Gothic" w:hAnsi="Century Gothic"/>
                <w:sz w:val="20"/>
                <w:szCs w:val="20"/>
              </w:rPr>
              <w:t xml:space="preserve">. Er schweift oft mit seinen Gedanken ab. Bemerkt er seine </w:t>
            </w:r>
            <w:r w:rsidR="00E30008">
              <w:rPr>
                <w:rFonts w:ascii="Century Gothic" w:hAnsi="Century Gothic"/>
                <w:sz w:val="20"/>
                <w:szCs w:val="20"/>
              </w:rPr>
              <w:t>Un</w:t>
            </w:r>
            <w:r w:rsidR="00BF3315">
              <w:rPr>
                <w:rFonts w:ascii="Century Gothic" w:hAnsi="Century Gothic"/>
                <w:sz w:val="20"/>
                <w:szCs w:val="20"/>
              </w:rPr>
              <w:t>konzentr</w:t>
            </w:r>
            <w:r w:rsidR="00F52113">
              <w:rPr>
                <w:rFonts w:ascii="Century Gothic" w:hAnsi="Century Gothic"/>
                <w:sz w:val="20"/>
                <w:szCs w:val="20"/>
              </w:rPr>
              <w:t>iertheit</w:t>
            </w:r>
            <w:r w:rsidR="00BF3315">
              <w:rPr>
                <w:rFonts w:ascii="Century Gothic" w:hAnsi="Century Gothic"/>
                <w:sz w:val="20"/>
                <w:szCs w:val="20"/>
              </w:rPr>
              <w:t xml:space="preserve"> ist er sehr traurig, </w:t>
            </w:r>
            <w:r w:rsidR="005D0E08">
              <w:rPr>
                <w:rFonts w:ascii="Century Gothic" w:hAnsi="Century Gothic"/>
                <w:sz w:val="20"/>
                <w:szCs w:val="20"/>
              </w:rPr>
              <w:t xml:space="preserve">manchmal </w:t>
            </w:r>
            <w:r w:rsidR="00BF3315">
              <w:rPr>
                <w:rFonts w:ascii="Century Gothic" w:hAnsi="Century Gothic"/>
                <w:sz w:val="20"/>
                <w:szCs w:val="20"/>
              </w:rPr>
              <w:t xml:space="preserve">weint und ärgert sich über sich selbst. Er benötigt sehr viel Zeit für das Bearbeiten der Aufgaben und das Abschreiben der Hausaufgaben. </w:t>
            </w:r>
            <w:r w:rsidR="005D0E08">
              <w:rPr>
                <w:rFonts w:ascii="Century Gothic" w:hAnsi="Century Gothic"/>
                <w:sz w:val="20"/>
                <w:szCs w:val="20"/>
              </w:rPr>
              <w:t>Gelegentlich</w:t>
            </w:r>
            <w:r w:rsidR="00BF3315">
              <w:rPr>
                <w:rFonts w:ascii="Century Gothic" w:hAnsi="Century Gothic"/>
                <w:sz w:val="20"/>
                <w:szCs w:val="20"/>
              </w:rPr>
              <w:t xml:space="preserve"> schafft er das Minimum der Aufgaben. </w:t>
            </w:r>
          </w:p>
        </w:tc>
      </w:tr>
      <w:tr w:rsidR="00F11B4D" w14:paraId="58E4A757" w14:textId="77777777" w:rsidTr="003E5CC4">
        <w:tc>
          <w:tcPr>
            <w:tcW w:w="4253" w:type="dxa"/>
          </w:tcPr>
          <w:p w14:paraId="13797AE4" w14:textId="77777777" w:rsidR="00F11B4D" w:rsidRPr="00DE6EB0" w:rsidRDefault="00F11B4D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Ziele</w:t>
            </w:r>
          </w:p>
        </w:tc>
        <w:tc>
          <w:tcPr>
            <w:tcW w:w="3685" w:type="dxa"/>
          </w:tcPr>
          <w:p w14:paraId="366C3E8B" w14:textId="6DC19F5A" w:rsidR="00F11B4D" w:rsidRPr="00DE6EB0" w:rsidRDefault="00184EBE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Förderm</w:t>
            </w:r>
            <w:r w:rsidRPr="00DE6EB0">
              <w:rPr>
                <w:rFonts w:ascii="Century Gothic" w:hAnsi="Century Gothic"/>
                <w:sz w:val="20"/>
                <w:szCs w:val="20"/>
              </w:rPr>
              <w:t>aßnahmen</w:t>
            </w:r>
          </w:p>
        </w:tc>
        <w:tc>
          <w:tcPr>
            <w:tcW w:w="1951" w:type="dxa"/>
          </w:tcPr>
          <w:p w14:paraId="71A8196F" w14:textId="77777777" w:rsidR="00F11B4D" w:rsidRPr="00DE6EB0" w:rsidRDefault="00F11B4D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DE6EB0">
              <w:rPr>
                <w:rFonts w:ascii="Century Gothic" w:hAnsi="Century Gothic"/>
                <w:sz w:val="20"/>
                <w:szCs w:val="20"/>
              </w:rPr>
              <w:t>Zuständigkeiten</w:t>
            </w:r>
          </w:p>
        </w:tc>
      </w:tr>
      <w:tr w:rsidR="00F11B4D" w14:paraId="00DC0D6B" w14:textId="77777777" w:rsidTr="003E5CC4">
        <w:tc>
          <w:tcPr>
            <w:tcW w:w="4253" w:type="dxa"/>
          </w:tcPr>
          <w:p w14:paraId="56F4A3B9" w14:textId="0F717D7A" w:rsidR="00F11B4D" w:rsidRPr="009E375E" w:rsidRDefault="004E1B57" w:rsidP="009E375E">
            <w:pPr>
              <w:pStyle w:val="Listenabsatz"/>
              <w:numPr>
                <w:ilvl w:val="0"/>
                <w:numId w:val="10"/>
              </w:numPr>
              <w:ind w:left="179" w:hanging="218"/>
              <w:rPr>
                <w:rFonts w:ascii="Century Gothic" w:hAnsi="Century Gothic"/>
                <w:sz w:val="20"/>
                <w:szCs w:val="20"/>
              </w:rPr>
            </w:pPr>
            <w:r w:rsidRPr="009E375E">
              <w:rPr>
                <w:rFonts w:ascii="Century Gothic" w:hAnsi="Century Gothic"/>
                <w:sz w:val="20"/>
                <w:szCs w:val="20"/>
              </w:rPr>
              <w:t>Levi kann seine Materialien selbstständig herausholen und seinen Arbeitsplatz strukturieren.</w:t>
            </w:r>
          </w:p>
        </w:tc>
        <w:tc>
          <w:tcPr>
            <w:tcW w:w="3685" w:type="dxa"/>
          </w:tcPr>
          <w:p w14:paraId="10145A24" w14:textId="77777777" w:rsidR="00F11B4D" w:rsidRDefault="004E1B57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Orientierung Nachbarkind</w:t>
            </w:r>
          </w:p>
          <w:p w14:paraId="0239D85D" w14:textId="21F5D651" w:rsidR="004E1B57" w:rsidRPr="00DE6EB0" w:rsidRDefault="004E1B57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Parkplatzschilder für die Materialien auf dem Tisch</w:t>
            </w:r>
          </w:p>
        </w:tc>
        <w:tc>
          <w:tcPr>
            <w:tcW w:w="1951" w:type="dxa"/>
          </w:tcPr>
          <w:p w14:paraId="451E71C7" w14:textId="77777777" w:rsidR="00F11B4D" w:rsidRDefault="004E1B57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Frau Bewersdorf</w:t>
            </w:r>
          </w:p>
          <w:p w14:paraId="002E0756" w14:textId="4E09FF1E" w:rsidR="00F52113" w:rsidRPr="00DE6EB0" w:rsidRDefault="00F52113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Frau Kolkhorst</w:t>
            </w:r>
          </w:p>
        </w:tc>
      </w:tr>
      <w:tr w:rsidR="00F11B4D" w14:paraId="2E6971F3" w14:textId="77777777" w:rsidTr="003E5CC4">
        <w:tc>
          <w:tcPr>
            <w:tcW w:w="4253" w:type="dxa"/>
          </w:tcPr>
          <w:p w14:paraId="14FB7B90" w14:textId="13DC29B6" w:rsidR="00F11B4D" w:rsidRPr="00DE6EB0" w:rsidRDefault="004E1B57" w:rsidP="009E375E">
            <w:pPr>
              <w:pStyle w:val="Listenabsatz"/>
              <w:numPr>
                <w:ilvl w:val="0"/>
                <w:numId w:val="10"/>
              </w:numPr>
              <w:ind w:left="179" w:hanging="21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Levi kann eine überschaubare Zeit bzw vorgegebene Aufgabe konzentriert (be-)arbeiten.</w:t>
            </w:r>
          </w:p>
        </w:tc>
        <w:tc>
          <w:tcPr>
            <w:tcW w:w="3685" w:type="dxa"/>
          </w:tcPr>
          <w:p w14:paraId="0A043E60" w14:textId="02CECA18" w:rsidR="00F11B4D" w:rsidRDefault="004E1B57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Kleine Aufgabenpäckchen</w:t>
            </w:r>
            <w:r w:rsidR="00F5211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D317A">
              <w:rPr>
                <w:rFonts w:ascii="Century Gothic" w:hAnsi="Century Gothic"/>
                <w:sz w:val="20"/>
                <w:szCs w:val="20"/>
              </w:rPr>
              <w:t>(Muss- und Kann-Aufgaben)</w:t>
            </w:r>
          </w:p>
          <w:p w14:paraId="51DB65FF" w14:textId="7DA55723" w:rsidR="004E1B57" w:rsidRDefault="004E1B57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Reizarmer Arbeitsplatz (ggf. alleine im Raum</w:t>
            </w:r>
            <w:r w:rsidR="00F52113">
              <w:rPr>
                <w:rFonts w:ascii="Century Gothic" w:hAnsi="Century Gothic"/>
                <w:sz w:val="20"/>
                <w:szCs w:val="20"/>
              </w:rPr>
              <w:t>, Lernbüro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</w:p>
          <w:p w14:paraId="47307CC5" w14:textId="77777777" w:rsidR="004E1B57" w:rsidRDefault="004E1B57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Arbeitsheft in Deutsch zum Reinschreiben</w:t>
            </w:r>
          </w:p>
          <w:p w14:paraId="0EC007A9" w14:textId="22A9E86B" w:rsidR="00F52113" w:rsidRPr="00DE6EB0" w:rsidRDefault="00F52113" w:rsidP="009E375E">
            <w:pPr>
              <w:pStyle w:val="Listenabsatz"/>
              <w:numPr>
                <w:ilvl w:val="0"/>
                <w:numId w:val="8"/>
              </w:numPr>
              <w:ind w:left="313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Empfehlung: Konzentrationstraining außerhalb der Schule </w:t>
            </w:r>
          </w:p>
        </w:tc>
        <w:tc>
          <w:tcPr>
            <w:tcW w:w="1951" w:type="dxa"/>
          </w:tcPr>
          <w:p w14:paraId="39550729" w14:textId="77777777" w:rsidR="00F11B4D" w:rsidRDefault="00E1007D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Frau Bewersdorf</w:t>
            </w:r>
          </w:p>
          <w:p w14:paraId="475FEF92" w14:textId="77777777" w:rsidR="006D317A" w:rsidRDefault="006D317A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4C75CAB0" w14:textId="77777777" w:rsidR="006D317A" w:rsidRDefault="006D317A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7EB4BC04" w14:textId="77777777" w:rsidR="006D317A" w:rsidRDefault="006D317A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6EE0BBB1" w14:textId="77777777" w:rsidR="006D317A" w:rsidRDefault="006D317A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1FABD05F" w14:textId="77777777" w:rsidR="006D317A" w:rsidRDefault="006D317A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14:paraId="77F28872" w14:textId="3D866493" w:rsidR="006D317A" w:rsidRPr="00DE6EB0" w:rsidRDefault="006D317A" w:rsidP="006E72B6">
            <w:pPr>
              <w:pStyle w:val="Listenabsatz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Familie Paff</w:t>
            </w:r>
          </w:p>
        </w:tc>
      </w:tr>
    </w:tbl>
    <w:p w14:paraId="52C6672A" w14:textId="77777777" w:rsidR="00290415" w:rsidRPr="00184EBE" w:rsidRDefault="00290415" w:rsidP="00F24E78">
      <w:pPr>
        <w:spacing w:before="240"/>
        <w:ind w:firstLine="708"/>
        <w:rPr>
          <w:rFonts w:ascii="Century Gothic" w:hAnsi="Century Gothic"/>
          <w:sz w:val="18"/>
          <w:szCs w:val="18"/>
        </w:rPr>
      </w:pPr>
      <w:r w:rsidRPr="00184EBE">
        <w:rPr>
          <w:rFonts w:ascii="Century Gothic" w:hAnsi="Century Gothic"/>
          <w:sz w:val="18"/>
          <w:szCs w:val="18"/>
        </w:rPr>
        <w:t xml:space="preserve">Staufenberg, den </w:t>
      </w:r>
    </w:p>
    <w:p w14:paraId="676924F0" w14:textId="2AA93F72" w:rsidR="002A5F04" w:rsidRPr="00184EBE" w:rsidRDefault="00290415" w:rsidP="009E375E">
      <w:pPr>
        <w:spacing w:before="240"/>
        <w:ind w:firstLine="708"/>
        <w:rPr>
          <w:rFonts w:ascii="Century Gothic" w:hAnsi="Century Gothic"/>
          <w:sz w:val="18"/>
          <w:szCs w:val="18"/>
        </w:rPr>
      </w:pPr>
      <w:r w:rsidRPr="00184EBE">
        <w:rPr>
          <w:rFonts w:ascii="Century Gothic" w:hAnsi="Century Gothic"/>
          <w:sz w:val="18"/>
          <w:szCs w:val="18"/>
        </w:rPr>
        <w:t>Unterschriften Lehrkräfte:</w:t>
      </w:r>
    </w:p>
    <w:p w14:paraId="7FF367EA" w14:textId="1AC735D6" w:rsidR="00381861" w:rsidRPr="00184EBE" w:rsidRDefault="002A5F04" w:rsidP="00F24E78">
      <w:pPr>
        <w:spacing w:before="240"/>
        <w:ind w:firstLine="708"/>
        <w:rPr>
          <w:rFonts w:ascii="Century Gothic" w:hAnsi="Century Gothic"/>
          <w:sz w:val="18"/>
          <w:szCs w:val="18"/>
        </w:rPr>
      </w:pPr>
      <w:r w:rsidRPr="00184EBE">
        <w:rPr>
          <w:rFonts w:ascii="Century Gothic" w:hAnsi="Century Gothic"/>
          <w:sz w:val="18"/>
          <w:szCs w:val="18"/>
        </w:rPr>
        <w:t>Kenntnisnahme Erziehungsberechtigte:</w:t>
      </w:r>
    </w:p>
    <w:p w14:paraId="73DB68E3" w14:textId="6BD7629B" w:rsidR="009D4F70" w:rsidRPr="006D317A" w:rsidRDefault="00DC0D7D" w:rsidP="006D317A">
      <w:pPr>
        <w:spacing w:before="240"/>
        <w:ind w:left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____________________________________________________________________________________</w:t>
      </w:r>
      <w:r w:rsidR="00F24E78">
        <w:rPr>
          <w:rFonts w:ascii="Century Gothic" w:hAnsi="Century Gothic"/>
          <w:sz w:val="22"/>
          <w:szCs w:val="22"/>
        </w:rPr>
        <w:t xml:space="preserve">    </w:t>
      </w:r>
      <w:r>
        <w:rPr>
          <w:rFonts w:ascii="Century Gothic" w:hAnsi="Century Gothic"/>
          <w:sz w:val="16"/>
          <w:szCs w:val="16"/>
        </w:rPr>
        <w:t>Ort, Datum, Unterschrift (-en)</w:t>
      </w:r>
    </w:p>
    <w:sectPr w:rsidR="009D4F70" w:rsidRPr="006D317A" w:rsidSect="00DE6EB0">
      <w:headerReference w:type="default" r:id="rId8"/>
      <w:footerReference w:type="default" r:id="rId9"/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E6DCF" w14:textId="77777777" w:rsidR="00000CCC" w:rsidRDefault="00000CCC" w:rsidP="00216987">
      <w:r>
        <w:separator/>
      </w:r>
    </w:p>
  </w:endnote>
  <w:endnote w:type="continuationSeparator" w:id="0">
    <w:p w14:paraId="5876B135" w14:textId="77777777" w:rsidR="00000CCC" w:rsidRDefault="00000CCC" w:rsidP="0021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4751089"/>
      <w:docPartObj>
        <w:docPartGallery w:val="Page Numbers (Bottom of Page)"/>
        <w:docPartUnique/>
      </w:docPartObj>
    </w:sdtPr>
    <w:sdtContent>
      <w:p w14:paraId="5C6E4746" w14:textId="77777777" w:rsidR="00542E22" w:rsidRDefault="00542E2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4D8">
          <w:rPr>
            <w:noProof/>
          </w:rPr>
          <w:t>1</w:t>
        </w:r>
        <w:r>
          <w:fldChar w:fldCharType="end"/>
        </w:r>
      </w:p>
    </w:sdtContent>
  </w:sdt>
  <w:p w14:paraId="0DB1347B" w14:textId="77777777" w:rsidR="00542E22" w:rsidRDefault="00542E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FE908" w14:textId="77777777" w:rsidR="00000CCC" w:rsidRDefault="00000CCC" w:rsidP="00216987">
      <w:r>
        <w:separator/>
      </w:r>
    </w:p>
  </w:footnote>
  <w:footnote w:type="continuationSeparator" w:id="0">
    <w:p w14:paraId="51DD0EC2" w14:textId="77777777" w:rsidR="00000CCC" w:rsidRDefault="00000CCC" w:rsidP="00216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36D19" w14:textId="77777777" w:rsidR="003C6EB1" w:rsidRDefault="003C6EB1" w:rsidP="003C6EB1">
    <w:pPr>
      <w:pStyle w:val="Kopfzeile"/>
      <w:jc w:val="center"/>
      <w:rPr>
        <w:rFonts w:ascii="Ink Free" w:hAnsi="Ink Free"/>
        <w:sz w:val="36"/>
        <w:szCs w:val="36"/>
      </w:rPr>
    </w:pPr>
    <w:r>
      <w:rPr>
        <w:rFonts w:ascii="Ink Free" w:hAnsi="Ink Free"/>
        <w:sz w:val="36"/>
        <w:szCs w:val="36"/>
      </w:rPr>
      <w:t>Grundschule im Lumdatal</w:t>
    </w:r>
  </w:p>
  <w:p w14:paraId="697D3AAF" w14:textId="77777777" w:rsidR="003C6EB1" w:rsidRDefault="003C6EB1" w:rsidP="003C6EB1">
    <w:pPr>
      <w:pStyle w:val="Kopf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Ratsweg 1, 35460 Staufenberg</w:t>
    </w:r>
  </w:p>
  <w:p w14:paraId="04414D47" w14:textId="77777777" w:rsidR="003C6EB1" w:rsidRDefault="003C6EB1" w:rsidP="003C6EB1">
    <w:pPr>
      <w:pStyle w:val="Kopfzeile"/>
      <w:jc w:val="center"/>
      <w:rPr>
        <w:rFonts w:ascii="Arial" w:hAnsi="Arial" w:cs="Arial"/>
        <w:sz w:val="20"/>
        <w:szCs w:val="20"/>
      </w:rPr>
    </w:pPr>
    <w:hyperlink r:id="rId1" w:history="1">
      <w:r>
        <w:rPr>
          <w:rStyle w:val="Hyperlink"/>
          <w:rFonts w:ascii="Arial" w:hAnsi="Arial" w:cs="Arial"/>
          <w:sz w:val="20"/>
          <w:szCs w:val="20"/>
        </w:rPr>
        <w:t>poststelle@g-lumdatal.staufenberg.schulverwaltung.hessen.de</w:t>
      </w:r>
    </w:hyperlink>
  </w:p>
  <w:p w14:paraId="583E6061" w14:textId="77777777" w:rsidR="003C6EB1" w:rsidRDefault="003C6EB1" w:rsidP="003C6EB1">
    <w:pPr>
      <w:pStyle w:val="Kopfzeil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Tel. 06406/8301110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62572"/>
    <w:multiLevelType w:val="hybridMultilevel"/>
    <w:tmpl w:val="9FD8CDFE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E93FC3"/>
    <w:multiLevelType w:val="hybridMultilevel"/>
    <w:tmpl w:val="ECB0D4B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377387"/>
    <w:multiLevelType w:val="hybridMultilevel"/>
    <w:tmpl w:val="B3DC7C9A"/>
    <w:lvl w:ilvl="0" w:tplc="0A08254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EDD"/>
    <w:multiLevelType w:val="hybridMultilevel"/>
    <w:tmpl w:val="42AEA0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BE3D43"/>
    <w:multiLevelType w:val="hybridMultilevel"/>
    <w:tmpl w:val="E18C3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3EF1"/>
    <w:multiLevelType w:val="hybridMultilevel"/>
    <w:tmpl w:val="30EA12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C65"/>
    <w:multiLevelType w:val="hybridMultilevel"/>
    <w:tmpl w:val="3F422A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1319"/>
    <w:multiLevelType w:val="hybridMultilevel"/>
    <w:tmpl w:val="A29470CE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C138DA"/>
    <w:multiLevelType w:val="hybridMultilevel"/>
    <w:tmpl w:val="52423320"/>
    <w:lvl w:ilvl="0" w:tplc="0A08254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978A8"/>
    <w:multiLevelType w:val="hybridMultilevel"/>
    <w:tmpl w:val="9604B4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672921">
    <w:abstractNumId w:val="6"/>
  </w:num>
  <w:num w:numId="2" w16cid:durableId="287592426">
    <w:abstractNumId w:val="1"/>
  </w:num>
  <w:num w:numId="3" w16cid:durableId="1897273636">
    <w:abstractNumId w:val="3"/>
  </w:num>
  <w:num w:numId="4" w16cid:durableId="1068990112">
    <w:abstractNumId w:val="0"/>
  </w:num>
  <w:num w:numId="5" w16cid:durableId="752122647">
    <w:abstractNumId w:val="7"/>
  </w:num>
  <w:num w:numId="6" w16cid:durableId="397826272">
    <w:abstractNumId w:val="4"/>
  </w:num>
  <w:num w:numId="7" w16cid:durableId="1385908567">
    <w:abstractNumId w:val="9"/>
  </w:num>
  <w:num w:numId="8" w16cid:durableId="2007056314">
    <w:abstractNumId w:val="8"/>
  </w:num>
  <w:num w:numId="9" w16cid:durableId="2134472716">
    <w:abstractNumId w:val="2"/>
  </w:num>
  <w:num w:numId="10" w16cid:durableId="1139566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87"/>
    <w:rsid w:val="00000CCC"/>
    <w:rsid w:val="00027868"/>
    <w:rsid w:val="0004055B"/>
    <w:rsid w:val="00041500"/>
    <w:rsid w:val="00043904"/>
    <w:rsid w:val="00046150"/>
    <w:rsid w:val="0008794E"/>
    <w:rsid w:val="00087ACB"/>
    <w:rsid w:val="000A5220"/>
    <w:rsid w:val="000B10B7"/>
    <w:rsid w:val="000E4820"/>
    <w:rsid w:val="001227FE"/>
    <w:rsid w:val="00137FF2"/>
    <w:rsid w:val="00140D25"/>
    <w:rsid w:val="0014520B"/>
    <w:rsid w:val="001556CE"/>
    <w:rsid w:val="001641FF"/>
    <w:rsid w:val="00166229"/>
    <w:rsid w:val="001819FE"/>
    <w:rsid w:val="00182710"/>
    <w:rsid w:val="00184EBE"/>
    <w:rsid w:val="001A4A44"/>
    <w:rsid w:val="001A5BDA"/>
    <w:rsid w:val="001D0F17"/>
    <w:rsid w:val="001F14C0"/>
    <w:rsid w:val="00216987"/>
    <w:rsid w:val="00245363"/>
    <w:rsid w:val="00245CB6"/>
    <w:rsid w:val="00246F86"/>
    <w:rsid w:val="00251941"/>
    <w:rsid w:val="00260DF7"/>
    <w:rsid w:val="002658CD"/>
    <w:rsid w:val="0027075B"/>
    <w:rsid w:val="00290415"/>
    <w:rsid w:val="002A0518"/>
    <w:rsid w:val="002A0876"/>
    <w:rsid w:val="002A5F04"/>
    <w:rsid w:val="002B2C99"/>
    <w:rsid w:val="002B3518"/>
    <w:rsid w:val="002C3F68"/>
    <w:rsid w:val="002E52EA"/>
    <w:rsid w:val="002F27DC"/>
    <w:rsid w:val="00325427"/>
    <w:rsid w:val="00326040"/>
    <w:rsid w:val="003361AE"/>
    <w:rsid w:val="00336A40"/>
    <w:rsid w:val="00350C4F"/>
    <w:rsid w:val="00355FE4"/>
    <w:rsid w:val="003755E1"/>
    <w:rsid w:val="003808DE"/>
    <w:rsid w:val="00381861"/>
    <w:rsid w:val="0038491F"/>
    <w:rsid w:val="0038639D"/>
    <w:rsid w:val="003A1C02"/>
    <w:rsid w:val="003C6EB1"/>
    <w:rsid w:val="003E394C"/>
    <w:rsid w:val="003E5CC4"/>
    <w:rsid w:val="003F2E11"/>
    <w:rsid w:val="00424CA9"/>
    <w:rsid w:val="004674E1"/>
    <w:rsid w:val="00467C0C"/>
    <w:rsid w:val="004749A9"/>
    <w:rsid w:val="004A44C6"/>
    <w:rsid w:val="004A468B"/>
    <w:rsid w:val="004A6466"/>
    <w:rsid w:val="004E1B57"/>
    <w:rsid w:val="004E3828"/>
    <w:rsid w:val="005078F7"/>
    <w:rsid w:val="00542E22"/>
    <w:rsid w:val="005535B5"/>
    <w:rsid w:val="00560D8E"/>
    <w:rsid w:val="00561787"/>
    <w:rsid w:val="005A5742"/>
    <w:rsid w:val="005A5743"/>
    <w:rsid w:val="005C4F23"/>
    <w:rsid w:val="005C7E75"/>
    <w:rsid w:val="005D041E"/>
    <w:rsid w:val="005D0E08"/>
    <w:rsid w:val="005F4BD6"/>
    <w:rsid w:val="006018D8"/>
    <w:rsid w:val="00615071"/>
    <w:rsid w:val="0062427C"/>
    <w:rsid w:val="00642436"/>
    <w:rsid w:val="00642ADC"/>
    <w:rsid w:val="00653246"/>
    <w:rsid w:val="00681D45"/>
    <w:rsid w:val="006A1483"/>
    <w:rsid w:val="006B79A5"/>
    <w:rsid w:val="006C40F2"/>
    <w:rsid w:val="006C40FB"/>
    <w:rsid w:val="006D317A"/>
    <w:rsid w:val="006D7B94"/>
    <w:rsid w:val="006F17AC"/>
    <w:rsid w:val="006F37D9"/>
    <w:rsid w:val="00713C6E"/>
    <w:rsid w:val="00727748"/>
    <w:rsid w:val="00754379"/>
    <w:rsid w:val="007665AF"/>
    <w:rsid w:val="00791118"/>
    <w:rsid w:val="00797978"/>
    <w:rsid w:val="007B5756"/>
    <w:rsid w:val="007C0010"/>
    <w:rsid w:val="00800050"/>
    <w:rsid w:val="00841F2B"/>
    <w:rsid w:val="008540B6"/>
    <w:rsid w:val="00875268"/>
    <w:rsid w:val="0088029E"/>
    <w:rsid w:val="00884BFC"/>
    <w:rsid w:val="008854E8"/>
    <w:rsid w:val="008A0D47"/>
    <w:rsid w:val="008B0DF1"/>
    <w:rsid w:val="008B2092"/>
    <w:rsid w:val="008E4E32"/>
    <w:rsid w:val="008F4C6B"/>
    <w:rsid w:val="008F5182"/>
    <w:rsid w:val="0090059E"/>
    <w:rsid w:val="00907518"/>
    <w:rsid w:val="00910F6A"/>
    <w:rsid w:val="009124E9"/>
    <w:rsid w:val="00913EF0"/>
    <w:rsid w:val="00922214"/>
    <w:rsid w:val="00924156"/>
    <w:rsid w:val="009608EE"/>
    <w:rsid w:val="00973CEA"/>
    <w:rsid w:val="00975D85"/>
    <w:rsid w:val="00977AFB"/>
    <w:rsid w:val="009848BB"/>
    <w:rsid w:val="00987118"/>
    <w:rsid w:val="009B1D2A"/>
    <w:rsid w:val="009B20F5"/>
    <w:rsid w:val="009C1B01"/>
    <w:rsid w:val="009D4D88"/>
    <w:rsid w:val="009D4F70"/>
    <w:rsid w:val="009E375E"/>
    <w:rsid w:val="009E5E63"/>
    <w:rsid w:val="009F16C1"/>
    <w:rsid w:val="00A21198"/>
    <w:rsid w:val="00A27F49"/>
    <w:rsid w:val="00A45793"/>
    <w:rsid w:val="00A6670E"/>
    <w:rsid w:val="00A9053B"/>
    <w:rsid w:val="00A9677D"/>
    <w:rsid w:val="00AA4D62"/>
    <w:rsid w:val="00AC09BF"/>
    <w:rsid w:val="00AD30C6"/>
    <w:rsid w:val="00AE1664"/>
    <w:rsid w:val="00AE597A"/>
    <w:rsid w:val="00B0102C"/>
    <w:rsid w:val="00B10A3E"/>
    <w:rsid w:val="00B10F16"/>
    <w:rsid w:val="00B1197A"/>
    <w:rsid w:val="00B14478"/>
    <w:rsid w:val="00B220E0"/>
    <w:rsid w:val="00B44614"/>
    <w:rsid w:val="00B51BA2"/>
    <w:rsid w:val="00B52BA0"/>
    <w:rsid w:val="00B575B2"/>
    <w:rsid w:val="00B65876"/>
    <w:rsid w:val="00B953E4"/>
    <w:rsid w:val="00B954C6"/>
    <w:rsid w:val="00B956A8"/>
    <w:rsid w:val="00BA32F2"/>
    <w:rsid w:val="00BB1AA7"/>
    <w:rsid w:val="00BB2D6E"/>
    <w:rsid w:val="00BD2417"/>
    <w:rsid w:val="00BD384C"/>
    <w:rsid w:val="00BE580F"/>
    <w:rsid w:val="00BE5E2B"/>
    <w:rsid w:val="00BE68AE"/>
    <w:rsid w:val="00BE74B1"/>
    <w:rsid w:val="00BF2159"/>
    <w:rsid w:val="00BF3315"/>
    <w:rsid w:val="00BF79D4"/>
    <w:rsid w:val="00C03120"/>
    <w:rsid w:val="00C23C21"/>
    <w:rsid w:val="00C50575"/>
    <w:rsid w:val="00C51CF2"/>
    <w:rsid w:val="00C77226"/>
    <w:rsid w:val="00C80AA5"/>
    <w:rsid w:val="00C97D07"/>
    <w:rsid w:val="00CA0C05"/>
    <w:rsid w:val="00CA35EB"/>
    <w:rsid w:val="00CC6764"/>
    <w:rsid w:val="00CC7EC0"/>
    <w:rsid w:val="00CD23D8"/>
    <w:rsid w:val="00D00BBB"/>
    <w:rsid w:val="00D11937"/>
    <w:rsid w:val="00D35ED9"/>
    <w:rsid w:val="00D453C7"/>
    <w:rsid w:val="00D51C0B"/>
    <w:rsid w:val="00D601C6"/>
    <w:rsid w:val="00D71ACF"/>
    <w:rsid w:val="00D87963"/>
    <w:rsid w:val="00D9315D"/>
    <w:rsid w:val="00D949BB"/>
    <w:rsid w:val="00DA5D3B"/>
    <w:rsid w:val="00DA6B00"/>
    <w:rsid w:val="00DB2109"/>
    <w:rsid w:val="00DC0D7D"/>
    <w:rsid w:val="00DE0CA0"/>
    <w:rsid w:val="00DE6EB0"/>
    <w:rsid w:val="00E0336D"/>
    <w:rsid w:val="00E1007D"/>
    <w:rsid w:val="00E1304C"/>
    <w:rsid w:val="00E150A3"/>
    <w:rsid w:val="00E170A6"/>
    <w:rsid w:val="00E30008"/>
    <w:rsid w:val="00E5429F"/>
    <w:rsid w:val="00E73372"/>
    <w:rsid w:val="00E76769"/>
    <w:rsid w:val="00E94C00"/>
    <w:rsid w:val="00EA70B6"/>
    <w:rsid w:val="00EA7619"/>
    <w:rsid w:val="00EC5C12"/>
    <w:rsid w:val="00EC600C"/>
    <w:rsid w:val="00EE3F4B"/>
    <w:rsid w:val="00EE6F32"/>
    <w:rsid w:val="00F11B4D"/>
    <w:rsid w:val="00F15B82"/>
    <w:rsid w:val="00F24E78"/>
    <w:rsid w:val="00F407C6"/>
    <w:rsid w:val="00F44DE2"/>
    <w:rsid w:val="00F470AA"/>
    <w:rsid w:val="00F47C43"/>
    <w:rsid w:val="00F52113"/>
    <w:rsid w:val="00F521A4"/>
    <w:rsid w:val="00F567F7"/>
    <w:rsid w:val="00F63060"/>
    <w:rsid w:val="00F63FBC"/>
    <w:rsid w:val="00F64B3F"/>
    <w:rsid w:val="00F75FB6"/>
    <w:rsid w:val="00F775E9"/>
    <w:rsid w:val="00F91838"/>
    <w:rsid w:val="00FA676E"/>
    <w:rsid w:val="00FA6EB0"/>
    <w:rsid w:val="00FB3795"/>
    <w:rsid w:val="00FD448B"/>
    <w:rsid w:val="00FD74D8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94068"/>
  <w15:docId w15:val="{C25B150D-C9C8-44DB-82A8-B3E7C03C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6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69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698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169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698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69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6987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37FF2"/>
    <w:pPr>
      <w:ind w:left="720"/>
      <w:contextualSpacing/>
    </w:pPr>
  </w:style>
  <w:style w:type="table" w:styleId="Tabellenraster">
    <w:name w:val="Table Grid"/>
    <w:basedOn w:val="NormaleTabelle"/>
    <w:uiPriority w:val="59"/>
    <w:rsid w:val="00DE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3C6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7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stelle@g-lumdatal.staufenberg.schulverwaltung.hess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297F-5A01-B641-9583-E0EDADB0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Gießen ARS Schule Pohlheim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</cp:lastModifiedBy>
  <cp:revision>5</cp:revision>
  <cp:lastPrinted>2020-10-20T13:31:00Z</cp:lastPrinted>
  <dcterms:created xsi:type="dcterms:W3CDTF">2024-08-17T13:30:00Z</dcterms:created>
  <dcterms:modified xsi:type="dcterms:W3CDTF">2024-11-04T18:39:00Z</dcterms:modified>
</cp:coreProperties>
</file>